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6402D" w14:textId="77777777" w:rsidR="00A0562E" w:rsidRPr="00AB29B6" w:rsidRDefault="00A0562E" w:rsidP="00247714">
      <w:pPr>
        <w:spacing w:line="288" w:lineRule="auto"/>
        <w:jc w:val="center"/>
        <w:rPr>
          <w:rFonts w:cs="Tahoma"/>
          <w:b/>
          <w:color w:val="FF0000"/>
          <w:szCs w:val="18"/>
        </w:rPr>
      </w:pPr>
    </w:p>
    <w:p w14:paraId="526C97C1" w14:textId="77777777" w:rsidR="00C1440B" w:rsidRPr="00AB29B6" w:rsidRDefault="00C1440B" w:rsidP="00247714">
      <w:pPr>
        <w:pStyle w:val="Naslov"/>
        <w:spacing w:line="288" w:lineRule="auto"/>
        <w:rPr>
          <w:rFonts w:ascii="Tahoma" w:hAnsi="Tahoma" w:cs="Tahoma"/>
          <w:color w:val="FF0000"/>
          <w:sz w:val="18"/>
          <w:szCs w:val="18"/>
        </w:rPr>
      </w:pPr>
      <w:bookmarkStart w:id="0" w:name="_Toc507489383"/>
    </w:p>
    <w:p w14:paraId="1D736EAD" w14:textId="77777777" w:rsidR="00C72876" w:rsidRDefault="00C72876" w:rsidP="00C72876">
      <w:pPr>
        <w:pStyle w:val="Naslov"/>
        <w:spacing w:line="276" w:lineRule="auto"/>
        <w:rPr>
          <w:rFonts w:ascii="Tahoma" w:hAnsi="Tahoma" w:cs="Tahoma"/>
          <w:szCs w:val="40"/>
        </w:rPr>
      </w:pPr>
      <w:bookmarkStart w:id="1" w:name="_Toc25152566"/>
    </w:p>
    <w:p w14:paraId="031484AF" w14:textId="77777777" w:rsidR="00C149B4" w:rsidRDefault="00C149B4" w:rsidP="00483D4C">
      <w:pPr>
        <w:pStyle w:val="Naslov"/>
        <w:spacing w:line="276" w:lineRule="auto"/>
        <w:rPr>
          <w:rFonts w:ascii="Tahoma" w:hAnsi="Tahoma" w:cs="Tahoma"/>
          <w:szCs w:val="40"/>
        </w:rPr>
      </w:pPr>
    </w:p>
    <w:p w14:paraId="2C2A1EA7" w14:textId="52A445BF" w:rsidR="00483D4C" w:rsidRPr="0074261F" w:rsidRDefault="00483D4C" w:rsidP="00483D4C">
      <w:pPr>
        <w:pStyle w:val="Naslov"/>
        <w:spacing w:line="276" w:lineRule="auto"/>
        <w:rPr>
          <w:rFonts w:ascii="Tahoma" w:hAnsi="Tahoma" w:cs="Tahoma"/>
          <w:szCs w:val="40"/>
        </w:rPr>
      </w:pPr>
      <w:r w:rsidRPr="0074261F">
        <w:rPr>
          <w:rFonts w:ascii="Tahoma" w:hAnsi="Tahoma" w:cs="Tahoma"/>
          <w:szCs w:val="40"/>
        </w:rPr>
        <w:t xml:space="preserve">POGODBA O ODDAJI JAVNEGA NAROČILA </w:t>
      </w:r>
    </w:p>
    <w:p w14:paraId="66E6A670" w14:textId="0DC66D8E" w:rsidR="00483D4C" w:rsidRPr="0074261F" w:rsidRDefault="00483D4C" w:rsidP="00483D4C">
      <w:pPr>
        <w:pStyle w:val="Naslov"/>
        <w:spacing w:line="276" w:lineRule="auto"/>
        <w:rPr>
          <w:rFonts w:ascii="Tahoma" w:hAnsi="Tahoma" w:cs="Tahoma"/>
          <w:szCs w:val="40"/>
        </w:rPr>
      </w:pPr>
      <w:r w:rsidRPr="0074261F">
        <w:rPr>
          <w:rFonts w:ascii="Tahoma" w:hAnsi="Tahoma" w:cs="Tahoma"/>
          <w:szCs w:val="40"/>
        </w:rPr>
        <w:t xml:space="preserve">št. </w:t>
      </w:r>
      <w:r w:rsidR="00D8704F">
        <w:rPr>
          <w:rFonts w:ascii="Tahoma" w:hAnsi="Tahoma" w:cs="Tahoma"/>
          <w:szCs w:val="40"/>
        </w:rPr>
        <w:t>NP-0</w:t>
      </w:r>
      <w:r w:rsidR="00A5506E">
        <w:rPr>
          <w:rFonts w:ascii="Tahoma" w:hAnsi="Tahoma" w:cs="Tahoma"/>
          <w:szCs w:val="40"/>
        </w:rPr>
        <w:t>1</w:t>
      </w:r>
      <w:r w:rsidR="00DC2455">
        <w:rPr>
          <w:rFonts w:ascii="Tahoma" w:hAnsi="Tahoma" w:cs="Tahoma"/>
          <w:szCs w:val="40"/>
        </w:rPr>
        <w:t>91</w:t>
      </w:r>
      <w:r w:rsidR="00D8704F">
        <w:rPr>
          <w:rFonts w:ascii="Tahoma" w:hAnsi="Tahoma" w:cs="Tahoma"/>
          <w:szCs w:val="40"/>
        </w:rPr>
        <w:t>-202</w:t>
      </w:r>
      <w:r w:rsidR="00A5506E">
        <w:rPr>
          <w:rFonts w:ascii="Tahoma" w:hAnsi="Tahoma" w:cs="Tahoma"/>
          <w:szCs w:val="40"/>
        </w:rPr>
        <w:t>3</w:t>
      </w:r>
    </w:p>
    <w:p w14:paraId="398BF240" w14:textId="77777777" w:rsidR="00483D4C" w:rsidRPr="0074261F" w:rsidRDefault="00483D4C" w:rsidP="00483D4C">
      <w:pPr>
        <w:pStyle w:val="Naslov"/>
        <w:spacing w:line="276" w:lineRule="auto"/>
        <w:rPr>
          <w:rFonts w:ascii="Tahoma" w:hAnsi="Tahoma" w:cs="Tahoma"/>
          <w:szCs w:val="40"/>
        </w:rPr>
      </w:pPr>
    </w:p>
    <w:p w14:paraId="4082BCF5" w14:textId="77777777" w:rsidR="00DC2455" w:rsidRPr="00DC2455" w:rsidRDefault="00483D4C" w:rsidP="00DC2455">
      <w:pPr>
        <w:spacing w:line="288" w:lineRule="auto"/>
        <w:jc w:val="center"/>
        <w:rPr>
          <w:rFonts w:cs="Tahoma"/>
          <w:b/>
          <w:sz w:val="40"/>
          <w:szCs w:val="40"/>
        </w:rPr>
      </w:pPr>
      <w:r w:rsidRPr="00DC2455">
        <w:rPr>
          <w:rFonts w:cs="Tahoma"/>
          <w:b/>
          <w:sz w:val="40"/>
          <w:szCs w:val="40"/>
        </w:rPr>
        <w:t>»</w:t>
      </w:r>
      <w:r w:rsidR="00DC2455" w:rsidRPr="00DC2455">
        <w:rPr>
          <w:rFonts w:cs="Tahoma"/>
          <w:b/>
          <w:sz w:val="40"/>
          <w:szCs w:val="40"/>
        </w:rPr>
        <w:t xml:space="preserve">RUDNIŠKI KABLI ZA POTREBE PREMOGOVNIKA VELENJE </w:t>
      </w:r>
    </w:p>
    <w:p w14:paraId="5554955B" w14:textId="7297D340" w:rsidR="00483D4C" w:rsidRPr="0074261F" w:rsidRDefault="00DC2455" w:rsidP="00DC2455">
      <w:pPr>
        <w:pStyle w:val="Naslov"/>
        <w:spacing w:line="276" w:lineRule="auto"/>
        <w:rPr>
          <w:rFonts w:ascii="Tahoma" w:hAnsi="Tahoma" w:cs="Tahoma"/>
          <w:szCs w:val="40"/>
        </w:rPr>
      </w:pPr>
      <w:r w:rsidRPr="00DC2455">
        <w:rPr>
          <w:rFonts w:ascii="Tahoma" w:hAnsi="Tahoma" w:cs="Tahoma"/>
          <w:szCs w:val="40"/>
        </w:rPr>
        <w:t>ZA LETO 2023</w:t>
      </w:r>
      <w:r w:rsidR="00483D4C" w:rsidRPr="0074261F">
        <w:rPr>
          <w:rFonts w:ascii="Tahoma" w:hAnsi="Tahoma" w:cs="Tahoma"/>
          <w:szCs w:val="40"/>
        </w:rPr>
        <w:t>«</w:t>
      </w:r>
    </w:p>
    <w:p w14:paraId="28F29AE7" w14:textId="77777777" w:rsidR="00483D4C" w:rsidRPr="0074261F" w:rsidRDefault="00483D4C" w:rsidP="00483D4C">
      <w:pPr>
        <w:pStyle w:val="Naslov"/>
        <w:spacing w:line="276" w:lineRule="auto"/>
        <w:rPr>
          <w:rFonts w:ascii="Tahoma" w:hAnsi="Tahoma" w:cs="Tahoma"/>
          <w:szCs w:val="40"/>
        </w:rPr>
      </w:pPr>
    </w:p>
    <w:p w14:paraId="7E2D5765" w14:textId="77777777" w:rsidR="00483D4C" w:rsidRPr="0074261F" w:rsidRDefault="00483D4C" w:rsidP="00483D4C">
      <w:pPr>
        <w:pStyle w:val="Naslov"/>
        <w:spacing w:line="276" w:lineRule="auto"/>
        <w:rPr>
          <w:rFonts w:ascii="Tahoma" w:hAnsi="Tahoma" w:cs="Tahoma"/>
          <w:szCs w:val="40"/>
        </w:rPr>
      </w:pPr>
    </w:p>
    <w:p w14:paraId="2C7EC8D6" w14:textId="77777777" w:rsidR="00483D4C" w:rsidRPr="0074261F" w:rsidRDefault="00483D4C" w:rsidP="00483D4C">
      <w:pPr>
        <w:jc w:val="both"/>
        <w:rPr>
          <w:rFonts w:cs="Tahoma"/>
          <w:sz w:val="24"/>
        </w:rPr>
      </w:pPr>
      <w:r w:rsidRPr="0074261F">
        <w:rPr>
          <w:rFonts w:cs="Tahoma"/>
          <w:sz w:val="24"/>
        </w:rPr>
        <w:t>ki jo skleneta</w:t>
      </w:r>
    </w:p>
    <w:p w14:paraId="16EB790F" w14:textId="77777777" w:rsidR="00483D4C" w:rsidRPr="0074261F" w:rsidRDefault="00483D4C" w:rsidP="00483D4C">
      <w:pPr>
        <w:jc w:val="both"/>
        <w:rPr>
          <w:rFonts w:cs="Tahoma"/>
          <w:sz w:val="24"/>
        </w:rPr>
      </w:pPr>
    </w:p>
    <w:p w14:paraId="628FFA95" w14:textId="77777777" w:rsidR="00483D4C" w:rsidRPr="0074261F" w:rsidRDefault="00483D4C" w:rsidP="00483D4C">
      <w:pPr>
        <w:jc w:val="both"/>
        <w:rPr>
          <w:rFonts w:cs="Tahoma"/>
          <w:sz w:val="24"/>
        </w:rPr>
      </w:pPr>
    </w:p>
    <w:p w14:paraId="488D0091" w14:textId="77777777" w:rsidR="00483D4C" w:rsidRPr="0074261F" w:rsidRDefault="00483D4C" w:rsidP="00483D4C">
      <w:pPr>
        <w:jc w:val="both"/>
        <w:rPr>
          <w:rFonts w:cs="Tahoma"/>
          <w:sz w:val="24"/>
        </w:rPr>
      </w:pPr>
    </w:p>
    <w:p w14:paraId="645B9DBB" w14:textId="77777777" w:rsidR="00483D4C" w:rsidRPr="00C057ED" w:rsidRDefault="00483D4C" w:rsidP="00483D4C">
      <w:pPr>
        <w:rPr>
          <w:rFonts w:cs="Tahoma"/>
          <w:sz w:val="24"/>
        </w:rPr>
      </w:pPr>
      <w:r w:rsidRPr="0074261F">
        <w:rPr>
          <w:rFonts w:cs="Tahoma"/>
          <w:sz w:val="24"/>
        </w:rPr>
        <w:t xml:space="preserve">NAROČNIK: </w:t>
      </w:r>
      <w:r w:rsidRPr="0074261F">
        <w:rPr>
          <w:rFonts w:cs="Tahoma"/>
          <w:sz w:val="24"/>
        </w:rPr>
        <w:tab/>
      </w:r>
      <w:r w:rsidRPr="0074261F">
        <w:rPr>
          <w:rFonts w:cs="Tahoma"/>
          <w:sz w:val="24"/>
        </w:rPr>
        <w:tab/>
      </w:r>
      <w:r w:rsidRPr="00C057ED">
        <w:rPr>
          <w:rFonts w:cs="Tahoma"/>
          <w:b/>
          <w:sz w:val="24"/>
        </w:rPr>
        <w:t>PREMOGOVNIK VELENJE, d.o.o.</w:t>
      </w:r>
    </w:p>
    <w:p w14:paraId="29BEEDB8" w14:textId="77777777" w:rsidR="00483D4C" w:rsidRPr="00C057ED" w:rsidRDefault="00483D4C" w:rsidP="00483D4C">
      <w:pPr>
        <w:ind w:left="1416" w:firstLine="708"/>
        <w:rPr>
          <w:rFonts w:cs="Tahoma"/>
          <w:sz w:val="24"/>
        </w:rPr>
      </w:pPr>
      <w:r w:rsidRPr="00C057ED">
        <w:rPr>
          <w:rFonts w:cs="Tahoma"/>
          <w:sz w:val="24"/>
        </w:rPr>
        <w:t xml:space="preserve">Partizanska cesta 78 </w:t>
      </w:r>
    </w:p>
    <w:p w14:paraId="1CB27D12" w14:textId="77777777" w:rsidR="00483D4C" w:rsidRPr="00C057ED" w:rsidRDefault="00483D4C" w:rsidP="00483D4C">
      <w:pPr>
        <w:ind w:left="1416" w:firstLine="708"/>
        <w:rPr>
          <w:rFonts w:cs="Tahoma"/>
          <w:sz w:val="24"/>
        </w:rPr>
      </w:pPr>
      <w:r w:rsidRPr="00C057ED">
        <w:rPr>
          <w:rFonts w:cs="Tahoma"/>
          <w:sz w:val="24"/>
        </w:rPr>
        <w:t>3320 Velenje</w:t>
      </w:r>
    </w:p>
    <w:p w14:paraId="0674CB1F" w14:textId="77777777" w:rsidR="00483D4C" w:rsidRPr="00C057ED" w:rsidRDefault="00483D4C" w:rsidP="00483D4C">
      <w:pPr>
        <w:ind w:left="1416" w:firstLine="708"/>
        <w:rPr>
          <w:rFonts w:cs="Tahoma"/>
          <w:sz w:val="24"/>
        </w:rPr>
      </w:pPr>
      <w:r w:rsidRPr="00C057ED">
        <w:rPr>
          <w:rFonts w:cs="Tahoma"/>
          <w:sz w:val="24"/>
        </w:rPr>
        <w:t>ID DDV: SI92231217,</w:t>
      </w:r>
    </w:p>
    <w:p w14:paraId="49A124DA" w14:textId="5AC5998D" w:rsidR="00483D4C" w:rsidRPr="00C057ED" w:rsidRDefault="00483D4C" w:rsidP="00483D4C">
      <w:pPr>
        <w:ind w:left="1415" w:firstLine="709"/>
        <w:jc w:val="both"/>
        <w:rPr>
          <w:rFonts w:cs="Tahoma"/>
          <w:sz w:val="24"/>
        </w:rPr>
      </w:pPr>
      <w:r w:rsidRPr="00C057ED">
        <w:rPr>
          <w:rFonts w:cs="Tahoma"/>
          <w:sz w:val="24"/>
        </w:rPr>
        <w:t xml:space="preserve">ki ga zastopata direktor </w:t>
      </w:r>
      <w:r w:rsidR="00A5506E" w:rsidRPr="00C057ED">
        <w:rPr>
          <w:rFonts w:cs="Tahoma"/>
          <w:sz w:val="24"/>
        </w:rPr>
        <w:t>dr. Janez ROŠER</w:t>
      </w:r>
    </w:p>
    <w:p w14:paraId="460F88B3" w14:textId="19164225" w:rsidR="00483D4C" w:rsidRPr="0074261F" w:rsidRDefault="00483D4C" w:rsidP="00483D4C">
      <w:pPr>
        <w:ind w:firstLine="2127"/>
        <w:outlineLvl w:val="0"/>
        <w:rPr>
          <w:rFonts w:cs="Tahoma"/>
          <w:sz w:val="24"/>
        </w:rPr>
      </w:pPr>
      <w:bookmarkStart w:id="2" w:name="_Toc103773735"/>
      <w:r w:rsidRPr="00C057ED">
        <w:rPr>
          <w:rFonts w:cs="Tahoma"/>
          <w:sz w:val="24"/>
        </w:rPr>
        <w:t xml:space="preserve">in generalni direktor </w:t>
      </w:r>
      <w:bookmarkEnd w:id="2"/>
      <w:r w:rsidR="00A5506E">
        <w:rPr>
          <w:rFonts w:cs="Tahoma"/>
          <w:sz w:val="24"/>
        </w:rPr>
        <w:t>mag. Marko MAVEC</w:t>
      </w:r>
    </w:p>
    <w:p w14:paraId="5CFC1C22" w14:textId="77777777" w:rsidR="00483D4C" w:rsidRPr="0074261F" w:rsidRDefault="00483D4C" w:rsidP="00483D4C">
      <w:pPr>
        <w:rPr>
          <w:rFonts w:cs="Tahoma"/>
          <w:sz w:val="24"/>
        </w:rPr>
      </w:pPr>
    </w:p>
    <w:p w14:paraId="4ED02DC6" w14:textId="77777777" w:rsidR="00483D4C" w:rsidRPr="0074261F" w:rsidRDefault="00483D4C" w:rsidP="00483D4C">
      <w:pPr>
        <w:rPr>
          <w:rFonts w:cs="Tahoma"/>
          <w:sz w:val="24"/>
        </w:rPr>
      </w:pPr>
      <w:r w:rsidRPr="0074261F">
        <w:rPr>
          <w:rFonts w:cs="Tahoma"/>
          <w:sz w:val="24"/>
        </w:rPr>
        <w:t>in</w:t>
      </w:r>
    </w:p>
    <w:p w14:paraId="2378F493" w14:textId="77777777" w:rsidR="00483D4C" w:rsidRPr="0074261F" w:rsidRDefault="00483D4C" w:rsidP="00483D4C">
      <w:pPr>
        <w:jc w:val="both"/>
        <w:rPr>
          <w:rFonts w:cs="Tahoma"/>
          <w:sz w:val="24"/>
        </w:rPr>
      </w:pPr>
    </w:p>
    <w:p w14:paraId="724B779A" w14:textId="77777777" w:rsidR="00483D4C" w:rsidRPr="0074261F" w:rsidRDefault="00483D4C" w:rsidP="00483D4C">
      <w:pPr>
        <w:jc w:val="both"/>
        <w:rPr>
          <w:rFonts w:cs="Tahoma"/>
          <w:sz w:val="24"/>
        </w:rPr>
      </w:pPr>
    </w:p>
    <w:p w14:paraId="543844BB" w14:textId="77777777" w:rsidR="00483D4C" w:rsidRPr="0074261F" w:rsidRDefault="00483D4C" w:rsidP="00483D4C">
      <w:pPr>
        <w:jc w:val="both"/>
        <w:rPr>
          <w:rFonts w:cs="Tahoma"/>
          <w:sz w:val="24"/>
        </w:rPr>
      </w:pPr>
    </w:p>
    <w:p w14:paraId="0DB1A875" w14:textId="0BC4BB94" w:rsidR="00483D4C" w:rsidRPr="0074261F" w:rsidRDefault="00483D4C" w:rsidP="00A5506E">
      <w:pPr>
        <w:outlineLvl w:val="0"/>
        <w:rPr>
          <w:rFonts w:cs="Tahoma"/>
          <w:sz w:val="24"/>
        </w:rPr>
      </w:pPr>
      <w:bookmarkStart w:id="3" w:name="_Toc103773736"/>
      <w:r w:rsidRPr="0074261F">
        <w:rPr>
          <w:rFonts w:cs="Tahoma"/>
          <w:sz w:val="24"/>
        </w:rPr>
        <w:t>DOBAVITELJ:</w:t>
      </w:r>
      <w:r w:rsidRPr="0074261F">
        <w:rPr>
          <w:rFonts w:cs="Tahoma"/>
          <w:sz w:val="24"/>
        </w:rPr>
        <w:tab/>
      </w:r>
      <w:bookmarkEnd w:id="3"/>
      <w:r w:rsidR="00A5506E">
        <w:rPr>
          <w:rFonts w:cs="Tahoma"/>
          <w:b/>
          <w:sz w:val="24"/>
        </w:rPr>
        <w:t>________________________</w:t>
      </w:r>
      <w:r w:rsidR="00AF03B7" w:rsidRPr="0074261F">
        <w:rPr>
          <w:rFonts w:cs="Tahoma"/>
          <w:sz w:val="24"/>
        </w:rPr>
        <w:t xml:space="preserve"> </w:t>
      </w:r>
      <w:r w:rsidRPr="0074261F">
        <w:rPr>
          <w:rFonts w:cs="Tahoma"/>
          <w:sz w:val="24"/>
        </w:rPr>
        <w:br w:type="page"/>
      </w:r>
    </w:p>
    <w:p w14:paraId="739840E8" w14:textId="77777777" w:rsidR="00483D4C" w:rsidRPr="00081624" w:rsidRDefault="00483D4C" w:rsidP="00081624">
      <w:pPr>
        <w:jc w:val="both"/>
        <w:rPr>
          <w:rFonts w:cs="Tahoma"/>
          <w:sz w:val="22"/>
          <w:szCs w:val="22"/>
        </w:rPr>
      </w:pPr>
      <w:r w:rsidRPr="00081624">
        <w:rPr>
          <w:rFonts w:cs="Tahoma"/>
          <w:sz w:val="22"/>
          <w:szCs w:val="22"/>
        </w:rPr>
        <w:lastRenderedPageBreak/>
        <w:t>Uvodno določilo:</w:t>
      </w:r>
    </w:p>
    <w:p w14:paraId="1C18D263" w14:textId="0F28DB2D" w:rsidR="00DC2455" w:rsidRPr="00BF26E0" w:rsidRDefault="00DC2455" w:rsidP="00DC2455">
      <w:pPr>
        <w:jc w:val="both"/>
        <w:rPr>
          <w:rFonts w:cs="Tahoma"/>
          <w:sz w:val="22"/>
          <w:szCs w:val="22"/>
        </w:rPr>
      </w:pPr>
      <w:r w:rsidRPr="00BF26E0">
        <w:rPr>
          <w:rFonts w:cs="Tahoma"/>
          <w:sz w:val="22"/>
          <w:szCs w:val="22"/>
        </w:rPr>
        <w:t xml:space="preserve">Naročnik je izvedel postopek javnega naročila po postopku s pogajanji z objavo (45. člen ZJN-3), ki je bil objavljen na portalu javnih naročil pod št. </w:t>
      </w:r>
      <w:r>
        <w:rPr>
          <w:rFonts w:cs="Tahoma"/>
          <w:sz w:val="22"/>
          <w:szCs w:val="22"/>
        </w:rPr>
        <w:t>_________________</w:t>
      </w:r>
      <w:r w:rsidRPr="00BF26E0">
        <w:rPr>
          <w:rFonts w:cs="Tahoma"/>
          <w:sz w:val="22"/>
          <w:szCs w:val="22"/>
        </w:rPr>
        <w:t>. Dobavitelj je bil izbran kot najugodnejši ponudnik.</w:t>
      </w:r>
    </w:p>
    <w:p w14:paraId="7F4BF2D5" w14:textId="77777777" w:rsidR="00DC2455" w:rsidRPr="00BF26E0" w:rsidRDefault="00DC2455" w:rsidP="00DC2455">
      <w:pPr>
        <w:jc w:val="both"/>
        <w:rPr>
          <w:rFonts w:cs="Tahoma"/>
          <w:sz w:val="22"/>
          <w:szCs w:val="22"/>
        </w:rPr>
      </w:pPr>
    </w:p>
    <w:p w14:paraId="1FAFD18A" w14:textId="77777777" w:rsidR="00DC2455" w:rsidRPr="00BF26E0" w:rsidRDefault="00DC2455" w:rsidP="00DC2455">
      <w:pPr>
        <w:jc w:val="both"/>
        <w:rPr>
          <w:rFonts w:cs="Tahoma"/>
          <w:bCs/>
          <w:sz w:val="22"/>
          <w:szCs w:val="22"/>
        </w:rPr>
      </w:pPr>
      <w:r w:rsidRPr="00BF26E0">
        <w:rPr>
          <w:rFonts w:cs="Tahoma"/>
          <w:bCs/>
          <w:sz w:val="22"/>
          <w:szCs w:val="22"/>
        </w:rPr>
        <w:t xml:space="preserve">Naročnik sklepa pogodbo za vsak sklop posebej, pridržuje pa si pravico skleniti eno pogodbo za več sklopov, v kolikor bi bil izbran isti dobavitelj za več sklopov. </w:t>
      </w:r>
    </w:p>
    <w:p w14:paraId="2661B761" w14:textId="77777777" w:rsidR="00483D4C" w:rsidRPr="00081624" w:rsidRDefault="00483D4C" w:rsidP="00081624">
      <w:pPr>
        <w:jc w:val="both"/>
        <w:rPr>
          <w:rFonts w:cs="Tahoma"/>
          <w:sz w:val="22"/>
          <w:szCs w:val="22"/>
        </w:rPr>
      </w:pPr>
    </w:p>
    <w:p w14:paraId="0DC4D16B" w14:textId="77777777" w:rsidR="00483D4C" w:rsidRPr="00081624" w:rsidRDefault="00483D4C" w:rsidP="00081624">
      <w:pPr>
        <w:jc w:val="both"/>
        <w:rPr>
          <w:rFonts w:cs="Tahoma"/>
          <w:sz w:val="22"/>
          <w:szCs w:val="22"/>
        </w:rPr>
      </w:pPr>
    </w:p>
    <w:p w14:paraId="52A2ACCB" w14:textId="77777777" w:rsidR="00483D4C" w:rsidRPr="00081624" w:rsidRDefault="00483D4C" w:rsidP="00081624">
      <w:pPr>
        <w:jc w:val="center"/>
        <w:rPr>
          <w:rFonts w:cs="Tahoma"/>
          <w:b/>
          <w:bCs/>
          <w:sz w:val="22"/>
          <w:szCs w:val="22"/>
        </w:rPr>
      </w:pPr>
      <w:r w:rsidRPr="00081624">
        <w:rPr>
          <w:rFonts w:cs="Tahoma"/>
          <w:b/>
          <w:bCs/>
          <w:sz w:val="22"/>
          <w:szCs w:val="22"/>
        </w:rPr>
        <w:t>1. člen</w:t>
      </w:r>
    </w:p>
    <w:p w14:paraId="45CBC70E" w14:textId="77777777" w:rsidR="00483D4C" w:rsidRPr="00081624" w:rsidRDefault="00483D4C" w:rsidP="00081624">
      <w:pPr>
        <w:jc w:val="center"/>
        <w:rPr>
          <w:rFonts w:cs="Tahoma"/>
          <w:i/>
          <w:iCs/>
          <w:sz w:val="22"/>
          <w:szCs w:val="22"/>
        </w:rPr>
      </w:pPr>
      <w:r w:rsidRPr="00081624">
        <w:rPr>
          <w:rFonts w:cs="Tahoma"/>
          <w:i/>
          <w:iCs/>
          <w:sz w:val="22"/>
          <w:szCs w:val="22"/>
        </w:rPr>
        <w:t>(predmet pogodbe)</w:t>
      </w:r>
    </w:p>
    <w:p w14:paraId="35A03FB9" w14:textId="77777777" w:rsidR="00483D4C" w:rsidRPr="00081624" w:rsidRDefault="00483D4C" w:rsidP="00081624">
      <w:pPr>
        <w:jc w:val="both"/>
        <w:rPr>
          <w:rFonts w:cs="Tahoma"/>
          <w:sz w:val="22"/>
          <w:szCs w:val="22"/>
        </w:rPr>
      </w:pPr>
    </w:p>
    <w:p w14:paraId="5FB97BAA" w14:textId="6CEFD2AC" w:rsidR="00483D4C" w:rsidRPr="00081624" w:rsidRDefault="00483D4C" w:rsidP="00081624">
      <w:pPr>
        <w:jc w:val="both"/>
        <w:rPr>
          <w:rFonts w:cs="Tahoma"/>
          <w:strike/>
          <w:sz w:val="22"/>
          <w:szCs w:val="22"/>
        </w:rPr>
      </w:pPr>
      <w:r w:rsidRPr="00081624">
        <w:rPr>
          <w:rFonts w:cs="Tahoma"/>
          <w:sz w:val="22"/>
          <w:szCs w:val="22"/>
        </w:rPr>
        <w:t xml:space="preserve">Pogodbeni stranki se na osnovi dokumentacije v zvezi z oddajo javnega naročila št. </w:t>
      </w:r>
      <w:r w:rsidR="003B5271">
        <w:rPr>
          <w:rFonts w:cs="Tahoma"/>
          <w:sz w:val="22"/>
          <w:szCs w:val="22"/>
        </w:rPr>
        <w:t xml:space="preserve">                    </w:t>
      </w:r>
      <w:r w:rsidR="00D8704F" w:rsidRPr="00D8704F">
        <w:rPr>
          <w:rFonts w:cs="Tahoma"/>
          <w:sz w:val="22"/>
          <w:szCs w:val="22"/>
        </w:rPr>
        <w:t>NP-0</w:t>
      </w:r>
      <w:r w:rsidR="00A5506E">
        <w:rPr>
          <w:rFonts w:cs="Tahoma"/>
          <w:sz w:val="22"/>
          <w:szCs w:val="22"/>
        </w:rPr>
        <w:t>1</w:t>
      </w:r>
      <w:r w:rsidR="00DC2455">
        <w:rPr>
          <w:rFonts w:cs="Tahoma"/>
          <w:sz w:val="22"/>
          <w:szCs w:val="22"/>
        </w:rPr>
        <w:t>91</w:t>
      </w:r>
      <w:r w:rsidR="00D8704F" w:rsidRPr="00D8704F">
        <w:rPr>
          <w:rFonts w:cs="Tahoma"/>
          <w:sz w:val="22"/>
          <w:szCs w:val="22"/>
        </w:rPr>
        <w:t>-202</w:t>
      </w:r>
      <w:r w:rsidR="00A5506E">
        <w:rPr>
          <w:rFonts w:cs="Tahoma"/>
          <w:sz w:val="22"/>
          <w:szCs w:val="22"/>
        </w:rPr>
        <w:t>3</w:t>
      </w:r>
      <w:r w:rsidRPr="00081624">
        <w:rPr>
          <w:rFonts w:cs="Tahoma"/>
          <w:b/>
          <w:sz w:val="22"/>
          <w:szCs w:val="22"/>
        </w:rPr>
        <w:t xml:space="preserve"> </w:t>
      </w:r>
      <w:r w:rsidRPr="00081624">
        <w:rPr>
          <w:rFonts w:cs="Tahoma"/>
          <w:sz w:val="22"/>
          <w:szCs w:val="22"/>
        </w:rPr>
        <w:t xml:space="preserve">in na osnovi ponudbe dobavitelja št. </w:t>
      </w:r>
      <w:r w:rsidR="00A5506E">
        <w:rPr>
          <w:rFonts w:cs="Tahoma"/>
          <w:sz w:val="22"/>
          <w:szCs w:val="22"/>
        </w:rPr>
        <w:t>___________</w:t>
      </w:r>
      <w:r w:rsidRPr="00081624">
        <w:rPr>
          <w:rFonts w:cs="Tahoma"/>
          <w:sz w:val="22"/>
          <w:szCs w:val="22"/>
        </w:rPr>
        <w:t xml:space="preserve"> z dne </w:t>
      </w:r>
      <w:r w:rsidR="00A5506E">
        <w:rPr>
          <w:rFonts w:cs="Tahoma"/>
          <w:sz w:val="22"/>
          <w:szCs w:val="22"/>
        </w:rPr>
        <w:t>_____________</w:t>
      </w:r>
      <w:r w:rsidRPr="00081624">
        <w:rPr>
          <w:rFonts w:cs="Tahoma"/>
          <w:sz w:val="22"/>
          <w:szCs w:val="22"/>
        </w:rPr>
        <w:t xml:space="preserve"> (v nadaljevanju ponudba) dogovorita o </w:t>
      </w:r>
      <w:r w:rsidRPr="00081624">
        <w:rPr>
          <w:rFonts w:cs="Tahoma"/>
          <w:bCs/>
          <w:sz w:val="22"/>
          <w:szCs w:val="22"/>
        </w:rPr>
        <w:t>dobavi</w:t>
      </w:r>
      <w:r w:rsidRPr="00081624">
        <w:rPr>
          <w:rFonts w:cs="Tahoma"/>
          <w:b/>
          <w:sz w:val="22"/>
          <w:szCs w:val="22"/>
        </w:rPr>
        <w:t xml:space="preserve"> </w:t>
      </w:r>
      <w:r w:rsidR="00DC2455">
        <w:rPr>
          <w:rFonts w:cs="Tahoma"/>
          <w:b/>
          <w:sz w:val="22"/>
          <w:szCs w:val="22"/>
        </w:rPr>
        <w:t>rudniških kablov za potrebe Premogovnika Velenje za leto 2023</w:t>
      </w:r>
      <w:r w:rsidR="00B00C85">
        <w:rPr>
          <w:rStyle w:val="Sprotnaopomba-sklic"/>
          <w:rFonts w:cs="Tahoma"/>
          <w:b/>
          <w:sz w:val="22"/>
          <w:szCs w:val="22"/>
        </w:rPr>
        <w:footnoteReference w:id="1"/>
      </w:r>
      <w:r w:rsidRPr="00092B29">
        <w:rPr>
          <w:rFonts w:cs="Tahoma"/>
          <w:bCs/>
          <w:sz w:val="22"/>
          <w:szCs w:val="22"/>
        </w:rPr>
        <w:t>.</w:t>
      </w:r>
      <w:r w:rsidRPr="00081624">
        <w:rPr>
          <w:rFonts w:cs="Tahoma"/>
          <w:strike/>
          <w:sz w:val="22"/>
          <w:szCs w:val="22"/>
        </w:rPr>
        <w:t xml:space="preserve">  </w:t>
      </w:r>
    </w:p>
    <w:p w14:paraId="69CA1254" w14:textId="77777777" w:rsidR="00483D4C" w:rsidRPr="00081624" w:rsidRDefault="00483D4C" w:rsidP="00081624">
      <w:pPr>
        <w:jc w:val="both"/>
        <w:rPr>
          <w:rFonts w:cs="Tahoma"/>
          <w:sz w:val="22"/>
          <w:szCs w:val="22"/>
        </w:rPr>
      </w:pPr>
    </w:p>
    <w:p w14:paraId="082E1E19" w14:textId="77777777" w:rsidR="00483D4C" w:rsidRPr="00081624" w:rsidRDefault="00483D4C" w:rsidP="00081624">
      <w:pPr>
        <w:jc w:val="both"/>
        <w:rPr>
          <w:rFonts w:cs="Tahoma"/>
          <w:sz w:val="22"/>
          <w:szCs w:val="22"/>
        </w:rPr>
      </w:pPr>
      <w:r w:rsidRPr="00081624">
        <w:rPr>
          <w:rFonts w:cs="Tahoma"/>
          <w:sz w:val="22"/>
          <w:szCs w:val="22"/>
        </w:rPr>
        <w:t xml:space="preserve">Ponudba dobavitelja je sestavni del pogodbe. </w:t>
      </w:r>
    </w:p>
    <w:p w14:paraId="6C45690A" w14:textId="77777777" w:rsidR="00483D4C" w:rsidRPr="00081624" w:rsidRDefault="00483D4C" w:rsidP="00081624">
      <w:pPr>
        <w:jc w:val="both"/>
        <w:rPr>
          <w:rFonts w:cs="Tahoma"/>
          <w:sz w:val="22"/>
          <w:szCs w:val="22"/>
        </w:rPr>
      </w:pPr>
    </w:p>
    <w:p w14:paraId="3DDB9B2B" w14:textId="77777777" w:rsidR="00483D4C" w:rsidRPr="00081624" w:rsidRDefault="00483D4C" w:rsidP="00081624">
      <w:pPr>
        <w:jc w:val="both"/>
        <w:rPr>
          <w:rFonts w:cs="Tahoma"/>
          <w:sz w:val="22"/>
          <w:szCs w:val="22"/>
        </w:rPr>
      </w:pPr>
    </w:p>
    <w:p w14:paraId="2CDCA840" w14:textId="77777777" w:rsidR="00483D4C" w:rsidRPr="00081624" w:rsidRDefault="00483D4C" w:rsidP="00081624">
      <w:pPr>
        <w:jc w:val="center"/>
        <w:rPr>
          <w:rFonts w:cs="Tahoma"/>
          <w:b/>
          <w:bCs/>
          <w:sz w:val="22"/>
          <w:szCs w:val="22"/>
        </w:rPr>
      </w:pPr>
      <w:r w:rsidRPr="00081624">
        <w:rPr>
          <w:rFonts w:cs="Tahoma"/>
          <w:b/>
          <w:bCs/>
          <w:sz w:val="22"/>
          <w:szCs w:val="22"/>
        </w:rPr>
        <w:t>2. člen</w:t>
      </w:r>
    </w:p>
    <w:p w14:paraId="282F5ABF" w14:textId="77777777" w:rsidR="00483D4C" w:rsidRPr="00081624" w:rsidRDefault="00483D4C" w:rsidP="00081624">
      <w:pPr>
        <w:jc w:val="center"/>
        <w:rPr>
          <w:rFonts w:cs="Tahoma"/>
          <w:i/>
          <w:iCs/>
          <w:sz w:val="22"/>
          <w:szCs w:val="22"/>
        </w:rPr>
      </w:pPr>
      <w:r w:rsidRPr="00081624">
        <w:rPr>
          <w:rFonts w:cs="Tahoma"/>
          <w:i/>
          <w:iCs/>
          <w:sz w:val="22"/>
          <w:szCs w:val="22"/>
        </w:rPr>
        <w:t>(pogodbena vrednost)</w:t>
      </w:r>
    </w:p>
    <w:p w14:paraId="3BB90D68" w14:textId="77777777" w:rsidR="00483D4C" w:rsidRPr="00081624" w:rsidRDefault="00483D4C" w:rsidP="00081624">
      <w:pPr>
        <w:jc w:val="both"/>
        <w:rPr>
          <w:rFonts w:cs="Tahoma"/>
          <w:sz w:val="22"/>
          <w:szCs w:val="22"/>
        </w:rPr>
      </w:pPr>
    </w:p>
    <w:p w14:paraId="0D54D001" w14:textId="77777777" w:rsidR="00DC2455" w:rsidRPr="00BF26E0" w:rsidRDefault="00DC2455" w:rsidP="00DC2455">
      <w:pPr>
        <w:jc w:val="both"/>
        <w:rPr>
          <w:rFonts w:cs="Tahoma"/>
          <w:sz w:val="22"/>
          <w:szCs w:val="22"/>
        </w:rPr>
      </w:pPr>
      <w:r w:rsidRPr="00BF26E0">
        <w:rPr>
          <w:rFonts w:cs="Tahoma"/>
          <w:sz w:val="22"/>
          <w:szCs w:val="22"/>
        </w:rPr>
        <w:t>Količine, navedene  v  ponudbi  dobavitelja,  lahko  po  posameznih pozicijah odstopajo največ ± 10%. Odstopanje je dovoljeno zaradi tehnologije izdelave kablov.</w:t>
      </w:r>
    </w:p>
    <w:p w14:paraId="09BC783B" w14:textId="77777777" w:rsidR="00DC2455" w:rsidRPr="00BF26E0" w:rsidRDefault="00DC2455" w:rsidP="00DC2455">
      <w:pPr>
        <w:jc w:val="both"/>
        <w:rPr>
          <w:rFonts w:cs="Tahoma"/>
          <w:sz w:val="22"/>
          <w:szCs w:val="22"/>
        </w:rPr>
      </w:pPr>
    </w:p>
    <w:p w14:paraId="1E5D15F3" w14:textId="05546429" w:rsidR="00DC2455" w:rsidRPr="00BF26E0" w:rsidRDefault="00DC2455" w:rsidP="00DC2455">
      <w:pPr>
        <w:jc w:val="both"/>
        <w:rPr>
          <w:rFonts w:cs="Tahoma"/>
          <w:sz w:val="22"/>
          <w:szCs w:val="22"/>
        </w:rPr>
      </w:pPr>
      <w:r w:rsidRPr="00BF26E0">
        <w:rPr>
          <w:rFonts w:cs="Tahoma"/>
          <w:sz w:val="22"/>
          <w:szCs w:val="22"/>
        </w:rPr>
        <w:t xml:space="preserve">Pogodbena vrednost za dobavo blaga iz 1. člena pogodbe je fiksna in znaša </w:t>
      </w:r>
      <w:r>
        <w:rPr>
          <w:rFonts w:cs="Tahoma"/>
          <w:b/>
          <w:bCs/>
          <w:sz w:val="22"/>
          <w:szCs w:val="22"/>
        </w:rPr>
        <w:t>____________</w:t>
      </w:r>
      <w:r w:rsidRPr="00BF26E0">
        <w:rPr>
          <w:rFonts w:cs="Tahoma"/>
          <w:b/>
          <w:bCs/>
          <w:sz w:val="22"/>
          <w:szCs w:val="22"/>
        </w:rPr>
        <w:t xml:space="preserve"> EUR</w:t>
      </w:r>
      <w:r w:rsidRPr="00BF26E0">
        <w:rPr>
          <w:rFonts w:cs="Tahoma"/>
          <w:sz w:val="22"/>
          <w:szCs w:val="22"/>
        </w:rPr>
        <w:t xml:space="preserve"> pri pariteti DDP Premogovnik Velenje, skladišče naročnika, v skladu z </w:t>
      </w:r>
      <w:proofErr w:type="spellStart"/>
      <w:r w:rsidRPr="00BF26E0">
        <w:rPr>
          <w:rFonts w:cs="Tahoma"/>
          <w:sz w:val="22"/>
          <w:szCs w:val="22"/>
        </w:rPr>
        <w:t>Incoterms</w:t>
      </w:r>
      <w:proofErr w:type="spellEnd"/>
      <w:r w:rsidRPr="00BF26E0">
        <w:rPr>
          <w:rFonts w:cs="Tahoma"/>
          <w:sz w:val="22"/>
          <w:szCs w:val="22"/>
        </w:rPr>
        <w:t xml:space="preserve"> 2020. Vrednost je brez DDV.</w:t>
      </w:r>
    </w:p>
    <w:p w14:paraId="46E6A370" w14:textId="77777777" w:rsidR="00483D4C" w:rsidRPr="00081624" w:rsidRDefault="00483D4C" w:rsidP="00081624">
      <w:pPr>
        <w:rPr>
          <w:rFonts w:cs="Tahoma"/>
          <w:sz w:val="22"/>
          <w:szCs w:val="22"/>
        </w:rPr>
      </w:pPr>
    </w:p>
    <w:p w14:paraId="1918C7C5" w14:textId="77777777" w:rsidR="00483D4C" w:rsidRPr="00081624" w:rsidRDefault="00483D4C" w:rsidP="00081624">
      <w:pPr>
        <w:rPr>
          <w:rFonts w:cs="Tahoma"/>
          <w:sz w:val="22"/>
          <w:szCs w:val="22"/>
        </w:rPr>
      </w:pPr>
    </w:p>
    <w:p w14:paraId="66B4A05D" w14:textId="77777777" w:rsidR="00483D4C" w:rsidRPr="00081624" w:rsidRDefault="00483D4C" w:rsidP="00081624">
      <w:pPr>
        <w:jc w:val="center"/>
        <w:rPr>
          <w:rFonts w:cs="Tahoma"/>
          <w:b/>
          <w:bCs/>
          <w:sz w:val="22"/>
          <w:szCs w:val="22"/>
        </w:rPr>
      </w:pPr>
      <w:r w:rsidRPr="00081624">
        <w:rPr>
          <w:rFonts w:cs="Tahoma"/>
          <w:b/>
          <w:bCs/>
          <w:sz w:val="22"/>
          <w:szCs w:val="22"/>
        </w:rPr>
        <w:t>3. člen</w:t>
      </w:r>
    </w:p>
    <w:p w14:paraId="3A78FAC9" w14:textId="77777777" w:rsidR="00483D4C" w:rsidRPr="00081624" w:rsidRDefault="00483D4C" w:rsidP="00081624">
      <w:pPr>
        <w:jc w:val="center"/>
        <w:rPr>
          <w:rFonts w:cs="Tahoma"/>
          <w:i/>
          <w:iCs/>
          <w:sz w:val="22"/>
          <w:szCs w:val="22"/>
        </w:rPr>
      </w:pPr>
      <w:r w:rsidRPr="00081624">
        <w:rPr>
          <w:rFonts w:cs="Tahoma"/>
          <w:i/>
          <w:iCs/>
          <w:sz w:val="22"/>
          <w:szCs w:val="22"/>
        </w:rPr>
        <w:t>(rok dobave)</w:t>
      </w:r>
    </w:p>
    <w:p w14:paraId="4E39B32E" w14:textId="77777777" w:rsidR="00483D4C" w:rsidRPr="00081624" w:rsidRDefault="00483D4C" w:rsidP="00081624">
      <w:pPr>
        <w:jc w:val="both"/>
        <w:rPr>
          <w:rFonts w:cs="Tahoma"/>
          <w:sz w:val="22"/>
          <w:szCs w:val="22"/>
        </w:rPr>
      </w:pPr>
    </w:p>
    <w:p w14:paraId="08DA4529" w14:textId="51506496" w:rsidR="00B701D5" w:rsidRPr="00B701D5" w:rsidRDefault="00B701D5" w:rsidP="00B701D5">
      <w:pPr>
        <w:rPr>
          <w:rFonts w:cs="Tahoma"/>
          <w:sz w:val="22"/>
          <w:szCs w:val="22"/>
        </w:rPr>
      </w:pPr>
      <w:r w:rsidRPr="00B701D5">
        <w:rPr>
          <w:rFonts w:cs="Tahoma"/>
          <w:sz w:val="22"/>
          <w:szCs w:val="22"/>
        </w:rPr>
        <w:t xml:space="preserve">Dobavitelj se zaveže dobaviti blago iz 1. člena te pogodbe najkasneje do </w:t>
      </w:r>
      <w:r w:rsidR="00DC2455">
        <w:rPr>
          <w:rFonts w:cs="Tahoma"/>
          <w:sz w:val="22"/>
          <w:szCs w:val="22"/>
        </w:rPr>
        <w:t>21</w:t>
      </w:r>
      <w:r w:rsidRPr="00B701D5">
        <w:rPr>
          <w:rFonts w:cs="Tahoma"/>
          <w:sz w:val="22"/>
          <w:szCs w:val="22"/>
        </w:rPr>
        <w:t>.1</w:t>
      </w:r>
      <w:r w:rsidR="00DC2455">
        <w:rPr>
          <w:rFonts w:cs="Tahoma"/>
          <w:sz w:val="22"/>
          <w:szCs w:val="22"/>
        </w:rPr>
        <w:t>1</w:t>
      </w:r>
      <w:r w:rsidRPr="00B701D5">
        <w:rPr>
          <w:rFonts w:cs="Tahoma"/>
          <w:sz w:val="22"/>
          <w:szCs w:val="22"/>
        </w:rPr>
        <w:t>.2023.</w:t>
      </w:r>
    </w:p>
    <w:p w14:paraId="73328A28" w14:textId="77777777" w:rsidR="00483D4C" w:rsidRPr="00081624" w:rsidRDefault="00483D4C" w:rsidP="00081624">
      <w:pPr>
        <w:jc w:val="both"/>
        <w:rPr>
          <w:rFonts w:cs="Tahoma"/>
          <w:sz w:val="22"/>
          <w:szCs w:val="22"/>
        </w:rPr>
      </w:pPr>
    </w:p>
    <w:p w14:paraId="74EB11D2" w14:textId="77777777" w:rsidR="00483D4C" w:rsidRPr="00081624" w:rsidRDefault="00483D4C" w:rsidP="00081624">
      <w:pPr>
        <w:jc w:val="both"/>
        <w:rPr>
          <w:rFonts w:cs="Tahoma"/>
          <w:sz w:val="22"/>
          <w:szCs w:val="22"/>
        </w:rPr>
      </w:pPr>
      <w:r w:rsidRPr="00081624">
        <w:rPr>
          <w:rFonts w:cs="Tahoma"/>
          <w:sz w:val="22"/>
          <w:szCs w:val="22"/>
        </w:rPr>
        <w:t>V primeru, da dobavitelj po svoji krivdi prekorači rok dobave, ki je določen v 3. členu pogodbe, mu naročnik zaračuna pogodbeno kazen v višini 0,2 % za vsak dan zamude, vendar ne več kot 5 % vrednosti posamezne dobave.</w:t>
      </w:r>
    </w:p>
    <w:p w14:paraId="791797B4" w14:textId="77777777" w:rsidR="00483D4C" w:rsidRPr="00081624" w:rsidRDefault="00483D4C" w:rsidP="00081624">
      <w:pPr>
        <w:jc w:val="both"/>
        <w:rPr>
          <w:rFonts w:cs="Tahoma"/>
          <w:sz w:val="22"/>
          <w:szCs w:val="22"/>
        </w:rPr>
      </w:pPr>
    </w:p>
    <w:p w14:paraId="1923BC52" w14:textId="77777777" w:rsidR="00483D4C" w:rsidRPr="00081624" w:rsidRDefault="00483D4C" w:rsidP="00081624">
      <w:pPr>
        <w:jc w:val="both"/>
        <w:rPr>
          <w:rFonts w:cs="Tahoma"/>
          <w:sz w:val="22"/>
          <w:szCs w:val="22"/>
        </w:rPr>
      </w:pPr>
    </w:p>
    <w:p w14:paraId="0AFC46DF" w14:textId="77777777" w:rsidR="00483D4C" w:rsidRPr="00081624" w:rsidRDefault="00483D4C" w:rsidP="00081624">
      <w:pPr>
        <w:jc w:val="center"/>
        <w:rPr>
          <w:rFonts w:cs="Tahoma"/>
          <w:b/>
          <w:bCs/>
          <w:sz w:val="22"/>
          <w:szCs w:val="22"/>
        </w:rPr>
      </w:pPr>
      <w:r w:rsidRPr="00081624">
        <w:rPr>
          <w:rFonts w:cs="Tahoma"/>
          <w:b/>
          <w:bCs/>
          <w:sz w:val="22"/>
          <w:szCs w:val="22"/>
        </w:rPr>
        <w:t>4. člen</w:t>
      </w:r>
    </w:p>
    <w:p w14:paraId="0B378B84" w14:textId="77777777" w:rsidR="00483D4C" w:rsidRPr="00081624" w:rsidRDefault="00483D4C" w:rsidP="00081624">
      <w:pPr>
        <w:jc w:val="center"/>
        <w:rPr>
          <w:rFonts w:cs="Tahoma"/>
          <w:i/>
          <w:iCs/>
          <w:sz w:val="22"/>
          <w:szCs w:val="22"/>
        </w:rPr>
      </w:pPr>
      <w:r w:rsidRPr="00081624">
        <w:rPr>
          <w:rFonts w:cs="Tahoma"/>
          <w:i/>
          <w:iCs/>
          <w:sz w:val="22"/>
          <w:szCs w:val="22"/>
        </w:rPr>
        <w:t>(rok plačila)</w:t>
      </w:r>
    </w:p>
    <w:p w14:paraId="6CF00AC3" w14:textId="77777777" w:rsidR="00483D4C" w:rsidRPr="00081624" w:rsidRDefault="00483D4C" w:rsidP="00081624">
      <w:pPr>
        <w:pStyle w:val="Telobesedila"/>
        <w:rPr>
          <w:rFonts w:ascii="Tahoma" w:hAnsi="Tahoma" w:cs="Tahoma"/>
          <w:sz w:val="22"/>
          <w:szCs w:val="22"/>
        </w:rPr>
      </w:pPr>
    </w:p>
    <w:p w14:paraId="4FD9C370" w14:textId="3C6E4CF2" w:rsidR="00483D4C" w:rsidRPr="00081624" w:rsidRDefault="00483D4C" w:rsidP="00081624">
      <w:pPr>
        <w:pStyle w:val="Telobesedila"/>
        <w:rPr>
          <w:rFonts w:ascii="Tahoma" w:hAnsi="Tahoma" w:cs="Tahoma"/>
          <w:sz w:val="22"/>
          <w:szCs w:val="22"/>
        </w:rPr>
      </w:pPr>
      <w:r w:rsidRPr="00081624">
        <w:rPr>
          <w:rFonts w:ascii="Tahoma" w:hAnsi="Tahoma" w:cs="Tahoma"/>
          <w:sz w:val="22"/>
          <w:szCs w:val="22"/>
        </w:rPr>
        <w:t>Pogodbeni stranki se sporazumeta, da bo naročnik poravnal obveznosti za dobavljene in prevzete količine na račun dobavitelja najkasneje v 120 dneh od datuma izstavitve računa za posamezno dobavo. Na računu mora biti razvidna številka transakcijskega računa, naročila in št. nabavne potrebe NP</w:t>
      </w:r>
      <w:r w:rsidR="007A7F1C" w:rsidRPr="00081624">
        <w:rPr>
          <w:rFonts w:ascii="Tahoma" w:hAnsi="Tahoma" w:cs="Tahoma"/>
          <w:sz w:val="22"/>
          <w:szCs w:val="22"/>
        </w:rPr>
        <w:t>-0</w:t>
      </w:r>
      <w:r w:rsidR="00A5506E">
        <w:rPr>
          <w:rFonts w:ascii="Tahoma" w:hAnsi="Tahoma" w:cs="Tahoma"/>
          <w:sz w:val="22"/>
          <w:szCs w:val="22"/>
        </w:rPr>
        <w:t>1</w:t>
      </w:r>
      <w:r w:rsidR="00B00C85">
        <w:rPr>
          <w:rFonts w:ascii="Tahoma" w:hAnsi="Tahoma" w:cs="Tahoma"/>
          <w:sz w:val="22"/>
          <w:szCs w:val="22"/>
        </w:rPr>
        <w:t>91</w:t>
      </w:r>
      <w:r w:rsidR="007A7F1C" w:rsidRPr="00081624">
        <w:rPr>
          <w:rFonts w:ascii="Tahoma" w:hAnsi="Tahoma" w:cs="Tahoma"/>
          <w:sz w:val="22"/>
          <w:szCs w:val="22"/>
        </w:rPr>
        <w:t>/202</w:t>
      </w:r>
      <w:r w:rsidR="00A5506E">
        <w:rPr>
          <w:rFonts w:ascii="Tahoma" w:hAnsi="Tahoma" w:cs="Tahoma"/>
          <w:sz w:val="22"/>
          <w:szCs w:val="22"/>
        </w:rPr>
        <w:t>3</w:t>
      </w:r>
      <w:r w:rsidRPr="00081624">
        <w:rPr>
          <w:rFonts w:ascii="Tahoma" w:hAnsi="Tahoma" w:cs="Tahoma"/>
          <w:sz w:val="22"/>
          <w:szCs w:val="22"/>
        </w:rPr>
        <w:t>. Računu mora biti priložena specifikacija blaga in dobavnica. Običajni načini plačila so: virmansko, medsebojna ali verižna kompenzacija, obvezni ali prostovoljni pobot, cesija in asignacija.</w:t>
      </w:r>
    </w:p>
    <w:p w14:paraId="3EF9EBCE" w14:textId="77777777" w:rsidR="007A7F1C" w:rsidRPr="00081624" w:rsidRDefault="007A7F1C" w:rsidP="00081624">
      <w:pPr>
        <w:pStyle w:val="Telobesedila"/>
        <w:rPr>
          <w:rFonts w:ascii="Tahoma" w:hAnsi="Tahoma" w:cs="Tahoma"/>
          <w:sz w:val="22"/>
          <w:szCs w:val="22"/>
        </w:rPr>
      </w:pPr>
    </w:p>
    <w:p w14:paraId="702B8F67" w14:textId="77777777" w:rsidR="00483D4C" w:rsidRPr="00081624" w:rsidRDefault="00483D4C" w:rsidP="00081624">
      <w:pPr>
        <w:jc w:val="center"/>
        <w:rPr>
          <w:rFonts w:cs="Tahoma"/>
          <w:b/>
          <w:bCs/>
          <w:sz w:val="22"/>
          <w:szCs w:val="22"/>
        </w:rPr>
      </w:pPr>
      <w:r w:rsidRPr="00081624">
        <w:rPr>
          <w:rFonts w:cs="Tahoma"/>
          <w:b/>
          <w:bCs/>
          <w:sz w:val="22"/>
          <w:szCs w:val="22"/>
        </w:rPr>
        <w:lastRenderedPageBreak/>
        <w:t>5. člen</w:t>
      </w:r>
    </w:p>
    <w:p w14:paraId="52295BF3" w14:textId="77777777" w:rsidR="00483D4C" w:rsidRPr="00081624" w:rsidRDefault="00483D4C" w:rsidP="00081624">
      <w:pPr>
        <w:jc w:val="center"/>
        <w:rPr>
          <w:rFonts w:cs="Tahoma"/>
          <w:i/>
          <w:iCs/>
          <w:sz w:val="22"/>
          <w:szCs w:val="22"/>
        </w:rPr>
      </w:pPr>
      <w:r w:rsidRPr="00081624">
        <w:rPr>
          <w:rFonts w:cs="Tahoma"/>
          <w:i/>
          <w:iCs/>
          <w:sz w:val="22"/>
          <w:szCs w:val="22"/>
        </w:rPr>
        <w:t>(zavezanost dobavitelja)</w:t>
      </w:r>
    </w:p>
    <w:p w14:paraId="17B96B19" w14:textId="77777777" w:rsidR="00483D4C" w:rsidRPr="00081624" w:rsidRDefault="00483D4C" w:rsidP="00081624">
      <w:pPr>
        <w:jc w:val="both"/>
        <w:rPr>
          <w:rFonts w:cs="Tahoma"/>
          <w:sz w:val="22"/>
          <w:szCs w:val="22"/>
        </w:rPr>
      </w:pPr>
    </w:p>
    <w:p w14:paraId="5934B546" w14:textId="77777777" w:rsidR="00B701D5" w:rsidRPr="00B701D5" w:rsidRDefault="00B701D5" w:rsidP="00B701D5">
      <w:pPr>
        <w:jc w:val="both"/>
        <w:rPr>
          <w:rFonts w:cs="Tahoma"/>
          <w:sz w:val="22"/>
          <w:szCs w:val="22"/>
        </w:rPr>
      </w:pPr>
      <w:r w:rsidRPr="00B701D5">
        <w:rPr>
          <w:rFonts w:cs="Tahoma"/>
          <w:sz w:val="22"/>
          <w:szCs w:val="22"/>
        </w:rPr>
        <w:t>Dobavitelj se zavezuje naročniku dostaviti proizvode skladno z izpolnjevanjem vseh zahtev s področja varstva pri delu, varovanja zdravja ter varovanja okolja, ki izhajajo iz zahtev za posamezen proizvod.</w:t>
      </w:r>
    </w:p>
    <w:p w14:paraId="561B217C" w14:textId="77777777" w:rsidR="00B701D5" w:rsidRPr="00B701D5" w:rsidRDefault="00B701D5" w:rsidP="00B701D5">
      <w:pPr>
        <w:jc w:val="both"/>
        <w:rPr>
          <w:rFonts w:cs="Tahoma"/>
          <w:sz w:val="22"/>
          <w:szCs w:val="22"/>
        </w:rPr>
      </w:pPr>
    </w:p>
    <w:p w14:paraId="4215D238" w14:textId="77777777" w:rsidR="00635584" w:rsidRPr="00BF26E0" w:rsidRDefault="00635584" w:rsidP="00635584">
      <w:pPr>
        <w:jc w:val="both"/>
        <w:rPr>
          <w:rFonts w:cs="Tahoma"/>
          <w:sz w:val="22"/>
          <w:szCs w:val="22"/>
        </w:rPr>
      </w:pPr>
      <w:r w:rsidRPr="00BF26E0">
        <w:rPr>
          <w:rFonts w:cs="Tahoma"/>
          <w:sz w:val="22"/>
          <w:szCs w:val="22"/>
        </w:rPr>
        <w:t>Dobavitelj se zavezuje aktivno sodelovati z naročnikom pri proizvodih, ki lahko imajo pomemben vpliv na okolje ali zdravje zaposlenih, tako da:</w:t>
      </w:r>
    </w:p>
    <w:p w14:paraId="5A2E8615" w14:textId="77777777" w:rsidR="00635584" w:rsidRPr="00BF26E0" w:rsidRDefault="00635584" w:rsidP="00635584">
      <w:pPr>
        <w:numPr>
          <w:ilvl w:val="0"/>
          <w:numId w:val="6"/>
        </w:numPr>
        <w:ind w:left="709" w:hanging="283"/>
        <w:jc w:val="both"/>
        <w:rPr>
          <w:rFonts w:cs="Tahoma"/>
          <w:iCs/>
          <w:sz w:val="22"/>
          <w:szCs w:val="22"/>
        </w:rPr>
      </w:pPr>
      <w:r w:rsidRPr="00BF26E0">
        <w:rPr>
          <w:rFonts w:cs="Tahoma"/>
          <w:sz w:val="22"/>
          <w:szCs w:val="22"/>
        </w:rPr>
        <w:t>naročnika</w:t>
      </w:r>
      <w:r w:rsidRPr="00BF26E0">
        <w:rPr>
          <w:rFonts w:cs="Tahoma"/>
          <w:iCs/>
          <w:sz w:val="22"/>
          <w:szCs w:val="22"/>
        </w:rPr>
        <w:t xml:space="preserve"> sproti (po prejetem naročilu in pred dostavo) obvešča (pisno ali elektronsko) o morebitnih spremembah proizvoda,</w:t>
      </w:r>
    </w:p>
    <w:p w14:paraId="45DAC85E" w14:textId="77777777" w:rsidR="00635584" w:rsidRPr="00BF26E0" w:rsidRDefault="00635584" w:rsidP="00635584">
      <w:pPr>
        <w:numPr>
          <w:ilvl w:val="0"/>
          <w:numId w:val="6"/>
        </w:numPr>
        <w:ind w:left="709" w:hanging="283"/>
        <w:jc w:val="both"/>
        <w:rPr>
          <w:rFonts w:cs="Tahoma"/>
          <w:sz w:val="22"/>
          <w:szCs w:val="22"/>
        </w:rPr>
      </w:pPr>
      <w:r w:rsidRPr="00BF26E0">
        <w:rPr>
          <w:rFonts w:cs="Tahoma"/>
          <w:sz w:val="22"/>
          <w:szCs w:val="22"/>
        </w:rPr>
        <w:t>naročnika sproti (po prejetem naročilu in pred dostavo) dostavlja vso potrebno dokumentacijo, ki mora biti posodobljena v skladu z predpisi s področja kemičnih snovi, okolja in varnosti pri delu, ki so zahtevani za posamezen proizvod,</w:t>
      </w:r>
    </w:p>
    <w:p w14:paraId="754597D6" w14:textId="77777777" w:rsidR="00635584" w:rsidRPr="00BF26E0" w:rsidRDefault="00635584" w:rsidP="00635584">
      <w:pPr>
        <w:numPr>
          <w:ilvl w:val="0"/>
          <w:numId w:val="6"/>
        </w:numPr>
        <w:ind w:left="709" w:hanging="283"/>
        <w:jc w:val="both"/>
        <w:rPr>
          <w:rFonts w:cs="Tahoma"/>
          <w:sz w:val="22"/>
          <w:szCs w:val="22"/>
        </w:rPr>
      </w:pPr>
      <w:r w:rsidRPr="00BF26E0">
        <w:rPr>
          <w:rFonts w:cs="Tahoma"/>
          <w:sz w:val="22"/>
          <w:szCs w:val="22"/>
        </w:rPr>
        <w:t>naročnika pravočasno obvesti, da proizvoda ne bo mogel več dostavljati zaradi neskladnosti s predpisi.</w:t>
      </w:r>
    </w:p>
    <w:p w14:paraId="62556C99" w14:textId="77777777" w:rsidR="00B701D5" w:rsidRPr="00B701D5" w:rsidRDefault="00B701D5" w:rsidP="00B701D5">
      <w:pPr>
        <w:jc w:val="both"/>
        <w:rPr>
          <w:rFonts w:cs="Tahoma"/>
          <w:sz w:val="22"/>
          <w:szCs w:val="22"/>
        </w:rPr>
      </w:pPr>
    </w:p>
    <w:p w14:paraId="023425E4" w14:textId="77777777" w:rsidR="00B701D5" w:rsidRPr="00B701D5" w:rsidRDefault="00B701D5" w:rsidP="00B701D5">
      <w:pPr>
        <w:jc w:val="both"/>
        <w:rPr>
          <w:rFonts w:cs="Tahoma"/>
          <w:sz w:val="22"/>
          <w:szCs w:val="22"/>
        </w:rPr>
      </w:pPr>
      <w:r w:rsidRPr="00B701D5">
        <w:rPr>
          <w:rFonts w:cs="Tahoma"/>
          <w:sz w:val="22"/>
          <w:szCs w:val="22"/>
        </w:rPr>
        <w:t xml:space="preserve">Dobavitelj s podpisom te pogodbe potrjuje, da je embalažni material, v katerem se dobavlja blago, označen skladno s predpisanimi zahtevami in vsota koncentracij težkih kovin ne presega predpisane mejne vrednosti ter da je za odpadno embalažo zagotovljeno predpisano ravnanje po Uredbi z embalažo in odpadno embalažo. Dobavitelj je obveznost ravnanja z odpadno embalažo prenesel na družbo ____________. </w:t>
      </w:r>
    </w:p>
    <w:p w14:paraId="259E5C6B" w14:textId="77777777" w:rsidR="00B701D5" w:rsidRPr="00B701D5" w:rsidRDefault="00B701D5" w:rsidP="00B701D5">
      <w:pPr>
        <w:jc w:val="both"/>
        <w:rPr>
          <w:rFonts w:cs="Tahoma"/>
          <w:sz w:val="22"/>
          <w:szCs w:val="22"/>
        </w:rPr>
      </w:pPr>
    </w:p>
    <w:p w14:paraId="474C3E61" w14:textId="77777777" w:rsidR="00B701D5" w:rsidRPr="00B701D5" w:rsidRDefault="00B701D5" w:rsidP="00B701D5">
      <w:pPr>
        <w:spacing w:line="288" w:lineRule="auto"/>
        <w:jc w:val="both"/>
        <w:rPr>
          <w:rFonts w:cs="Tahoma"/>
          <w:sz w:val="22"/>
          <w:szCs w:val="22"/>
        </w:rPr>
      </w:pPr>
      <w:r w:rsidRPr="00B701D5">
        <w:rPr>
          <w:rFonts w:cs="Tahoma"/>
          <w:sz w:val="22"/>
          <w:szCs w:val="22"/>
        </w:rPr>
        <w:t>Dobavitelj zagotavlja, da:</w:t>
      </w:r>
    </w:p>
    <w:p w14:paraId="5301E0FC" w14:textId="77777777" w:rsidR="00B701D5" w:rsidRPr="00B701D5" w:rsidRDefault="00B701D5" w:rsidP="00B701D5">
      <w:pPr>
        <w:numPr>
          <w:ilvl w:val="0"/>
          <w:numId w:val="22"/>
        </w:numPr>
        <w:contextualSpacing/>
        <w:jc w:val="both"/>
        <w:rPr>
          <w:rFonts w:cs="Tahoma"/>
          <w:sz w:val="22"/>
          <w:szCs w:val="22"/>
        </w:rPr>
      </w:pPr>
      <w:r w:rsidRPr="00B701D5">
        <w:rPr>
          <w:rFonts w:cs="Tahoma"/>
          <w:sz w:val="22"/>
          <w:szCs w:val="22"/>
        </w:rPr>
        <w:t>ima zadostno število usposobljenih ljudi tudi za primer povečane odsotnosti lastnih strokovnjakov (fluktuacije) zaradi morebitnih okužb sodelujočih pri izvedbi pogodbenega posla, da tovrstna povečana kadrovska fluktuacija ne spreminja cenovnih in časovnih (izvedbenih) vidikov oddane ponudbe;</w:t>
      </w:r>
    </w:p>
    <w:p w14:paraId="0A2103E9" w14:textId="77777777" w:rsidR="00B701D5" w:rsidRPr="00B701D5" w:rsidRDefault="00B701D5" w:rsidP="00B701D5">
      <w:pPr>
        <w:numPr>
          <w:ilvl w:val="0"/>
          <w:numId w:val="22"/>
        </w:numPr>
        <w:contextualSpacing/>
        <w:jc w:val="both"/>
        <w:rPr>
          <w:rFonts w:cs="Tahoma"/>
          <w:sz w:val="22"/>
          <w:szCs w:val="22"/>
        </w:rPr>
      </w:pPr>
      <w:r w:rsidRPr="00B701D5">
        <w:rPr>
          <w:rFonts w:cs="Tahoma"/>
          <w:sz w:val="22"/>
          <w:szCs w:val="22"/>
        </w:rPr>
        <w:t>bo za izvedbo storitev/dobavo blaga k naročniku napotil samo zdrave delavce oz. delavce, ki ne kažejo kakršnih koli bolezenskih znakov, značilnih za okužbo z virusom SARS-CoV-2 (tj. COVID 19);</w:t>
      </w:r>
    </w:p>
    <w:p w14:paraId="2F9FA563" w14:textId="77777777" w:rsidR="00B701D5" w:rsidRPr="00B701D5" w:rsidRDefault="00B701D5" w:rsidP="00B701D5">
      <w:pPr>
        <w:numPr>
          <w:ilvl w:val="0"/>
          <w:numId w:val="22"/>
        </w:numPr>
        <w:contextualSpacing/>
        <w:jc w:val="both"/>
        <w:rPr>
          <w:rFonts w:cs="Tahoma"/>
          <w:sz w:val="22"/>
          <w:szCs w:val="22"/>
        </w:rPr>
      </w:pPr>
      <w:r w:rsidRPr="00B701D5">
        <w:rPr>
          <w:rFonts w:cs="Tahoma"/>
          <w:sz w:val="22"/>
          <w:szCs w:val="22"/>
        </w:rPr>
        <w:t>bodo zaposleni, ki bodo napoteni na delo k naročniku (dobava blaga/izvedba storitev), uporabljali zaščitna sredstva (npr. maske) in upoštevali varnostne ukrepe (npr. uporaba razkužila) naročnika za preprečevanje in omejevanje širjenja virusa SARS-CoV-2 (tj. COVID 19);</w:t>
      </w:r>
    </w:p>
    <w:p w14:paraId="1A989318" w14:textId="77777777" w:rsidR="00B701D5" w:rsidRPr="00B701D5" w:rsidRDefault="00B701D5" w:rsidP="00B701D5">
      <w:pPr>
        <w:numPr>
          <w:ilvl w:val="0"/>
          <w:numId w:val="22"/>
        </w:numPr>
        <w:contextualSpacing/>
        <w:jc w:val="both"/>
        <w:rPr>
          <w:rFonts w:cs="Tahoma"/>
          <w:sz w:val="22"/>
          <w:szCs w:val="22"/>
        </w:rPr>
      </w:pPr>
      <w:r w:rsidRPr="00B701D5">
        <w:rPr>
          <w:rFonts w:cs="Tahoma"/>
          <w:sz w:val="22"/>
          <w:szCs w:val="22"/>
        </w:rPr>
        <w:t>lahko naročnik za namen preprečevanja in omejevanja širjenja virusa SARS-CoV-2 (tj. COVID 19), njegovih mutantov in drugih virusov preverja zdravstveno stanje (povišano temperaturo s pomočjo brezkontaktne termo kamere/drugega instrumenta in očitne bolezenske znake, značilne za okužbo z virusom SARS-CoV-2) oseb, ki v imenu dobavitelja izvajajo naročilo.</w:t>
      </w:r>
    </w:p>
    <w:p w14:paraId="367F5DF5" w14:textId="77777777" w:rsidR="00483D4C" w:rsidRPr="00081624" w:rsidRDefault="00483D4C" w:rsidP="00081624">
      <w:pPr>
        <w:jc w:val="both"/>
        <w:rPr>
          <w:rFonts w:cs="Tahoma"/>
          <w:sz w:val="22"/>
          <w:szCs w:val="22"/>
        </w:rPr>
      </w:pPr>
    </w:p>
    <w:p w14:paraId="0C475478" w14:textId="77777777" w:rsidR="00483D4C" w:rsidRPr="00081624" w:rsidRDefault="00483D4C" w:rsidP="00081624">
      <w:pPr>
        <w:jc w:val="both"/>
        <w:rPr>
          <w:rFonts w:cs="Tahoma"/>
          <w:sz w:val="22"/>
          <w:szCs w:val="22"/>
        </w:rPr>
      </w:pPr>
    </w:p>
    <w:p w14:paraId="278045CE" w14:textId="77777777" w:rsidR="00483D4C" w:rsidRPr="00081624" w:rsidRDefault="00483D4C" w:rsidP="00081624">
      <w:pPr>
        <w:jc w:val="center"/>
        <w:rPr>
          <w:rFonts w:cs="Tahoma"/>
          <w:b/>
          <w:bCs/>
          <w:sz w:val="22"/>
          <w:szCs w:val="22"/>
        </w:rPr>
      </w:pPr>
      <w:r w:rsidRPr="00081624">
        <w:rPr>
          <w:rFonts w:cs="Tahoma"/>
          <w:b/>
          <w:bCs/>
          <w:sz w:val="22"/>
          <w:szCs w:val="22"/>
        </w:rPr>
        <w:t>6. člen</w:t>
      </w:r>
    </w:p>
    <w:p w14:paraId="7F02AAE0" w14:textId="77777777" w:rsidR="00483D4C" w:rsidRPr="00081624" w:rsidRDefault="00483D4C" w:rsidP="00081624">
      <w:pPr>
        <w:jc w:val="center"/>
        <w:rPr>
          <w:rFonts w:cs="Tahoma"/>
          <w:i/>
          <w:iCs/>
          <w:sz w:val="22"/>
          <w:szCs w:val="22"/>
        </w:rPr>
      </w:pPr>
      <w:r w:rsidRPr="00081624">
        <w:rPr>
          <w:rFonts w:cs="Tahoma"/>
          <w:i/>
          <w:iCs/>
          <w:sz w:val="22"/>
          <w:szCs w:val="22"/>
        </w:rPr>
        <w:t>(predstavniki pogodbenih strank)</w:t>
      </w:r>
    </w:p>
    <w:p w14:paraId="246258AD" w14:textId="77777777" w:rsidR="00483D4C" w:rsidRPr="00081624" w:rsidRDefault="00483D4C" w:rsidP="00081624">
      <w:pPr>
        <w:pStyle w:val="Telobesedila3"/>
        <w:rPr>
          <w:rFonts w:ascii="Tahoma" w:hAnsi="Tahoma" w:cs="Tahoma"/>
          <w:i w:val="0"/>
          <w:iCs w:val="0"/>
          <w:sz w:val="22"/>
          <w:szCs w:val="22"/>
        </w:rPr>
      </w:pPr>
    </w:p>
    <w:p w14:paraId="6BF09DB7" w14:textId="77777777" w:rsidR="00483D4C" w:rsidRPr="00081624" w:rsidRDefault="00483D4C" w:rsidP="00081624">
      <w:pPr>
        <w:pStyle w:val="Telobesedila3"/>
        <w:rPr>
          <w:rFonts w:ascii="Tahoma" w:hAnsi="Tahoma" w:cs="Tahoma"/>
          <w:i w:val="0"/>
          <w:iCs w:val="0"/>
          <w:sz w:val="22"/>
          <w:szCs w:val="22"/>
        </w:rPr>
      </w:pPr>
      <w:r w:rsidRPr="00081624">
        <w:rPr>
          <w:rFonts w:ascii="Tahoma" w:hAnsi="Tahoma" w:cs="Tahoma"/>
          <w:i w:val="0"/>
          <w:iCs w:val="0"/>
          <w:sz w:val="22"/>
          <w:szCs w:val="22"/>
        </w:rPr>
        <w:t>Predstavnika pogodbenih strank za izvedbo pogodbe sta:</w:t>
      </w:r>
    </w:p>
    <w:p w14:paraId="08DF7084" w14:textId="77777777" w:rsidR="00483D4C" w:rsidRPr="00081624" w:rsidRDefault="00483D4C" w:rsidP="00081624">
      <w:pPr>
        <w:pStyle w:val="Telobesedila3"/>
        <w:rPr>
          <w:rFonts w:ascii="Tahoma" w:hAnsi="Tahoma" w:cs="Tahoma"/>
          <w:i w:val="0"/>
          <w:iCs w:val="0"/>
          <w:sz w:val="22"/>
          <w:szCs w:val="22"/>
        </w:rPr>
      </w:pPr>
    </w:p>
    <w:p w14:paraId="062F8825" w14:textId="5048755B" w:rsidR="00FB4C74" w:rsidRPr="00081624" w:rsidRDefault="00FB4C74" w:rsidP="00081624">
      <w:pPr>
        <w:numPr>
          <w:ilvl w:val="0"/>
          <w:numId w:val="4"/>
        </w:numPr>
        <w:jc w:val="both"/>
        <w:rPr>
          <w:rFonts w:cs="Tahoma"/>
          <w:sz w:val="22"/>
          <w:szCs w:val="22"/>
        </w:rPr>
      </w:pPr>
      <w:r w:rsidRPr="00081624">
        <w:rPr>
          <w:rFonts w:cs="Tahoma"/>
          <w:sz w:val="22"/>
          <w:szCs w:val="22"/>
        </w:rPr>
        <w:t>predstavnik naročnika:</w:t>
      </w:r>
      <w:r w:rsidRPr="00081624">
        <w:rPr>
          <w:rFonts w:cs="Tahoma"/>
          <w:sz w:val="22"/>
          <w:szCs w:val="22"/>
        </w:rPr>
        <w:tab/>
      </w:r>
      <w:r w:rsidR="00B701D5">
        <w:rPr>
          <w:rFonts w:cs="Tahoma"/>
          <w:sz w:val="22"/>
          <w:szCs w:val="22"/>
        </w:rPr>
        <w:t>______________</w:t>
      </w:r>
    </w:p>
    <w:p w14:paraId="6886AFE8" w14:textId="2EDAD535" w:rsidR="00FB4C74" w:rsidRPr="00081624" w:rsidRDefault="00FB4C74" w:rsidP="00081624">
      <w:pPr>
        <w:ind w:left="360"/>
        <w:jc w:val="both"/>
        <w:rPr>
          <w:rFonts w:cs="Tahoma"/>
          <w:sz w:val="22"/>
          <w:szCs w:val="22"/>
        </w:rPr>
      </w:pPr>
      <w:r w:rsidRPr="00081624">
        <w:rPr>
          <w:rFonts w:cs="Tahoma"/>
          <w:sz w:val="22"/>
          <w:szCs w:val="22"/>
        </w:rPr>
        <w:tab/>
      </w:r>
      <w:r w:rsidRPr="00081624">
        <w:rPr>
          <w:rFonts w:cs="Tahoma"/>
          <w:sz w:val="22"/>
          <w:szCs w:val="22"/>
        </w:rPr>
        <w:tab/>
      </w:r>
      <w:r w:rsidRPr="00081624">
        <w:rPr>
          <w:rFonts w:cs="Tahoma"/>
          <w:sz w:val="22"/>
          <w:szCs w:val="22"/>
        </w:rPr>
        <w:tab/>
      </w:r>
      <w:r w:rsidRPr="00081624">
        <w:rPr>
          <w:rFonts w:cs="Tahoma"/>
          <w:sz w:val="22"/>
          <w:szCs w:val="22"/>
        </w:rPr>
        <w:tab/>
      </w:r>
      <w:r w:rsidRPr="00081624">
        <w:rPr>
          <w:rFonts w:cs="Tahoma"/>
          <w:sz w:val="22"/>
          <w:szCs w:val="22"/>
        </w:rPr>
        <w:tab/>
        <w:t xml:space="preserve">tel.: </w:t>
      </w:r>
      <w:r w:rsidR="00B701D5">
        <w:rPr>
          <w:rFonts w:cs="Tahoma"/>
          <w:sz w:val="22"/>
          <w:szCs w:val="22"/>
        </w:rPr>
        <w:t>__________</w:t>
      </w:r>
      <w:r w:rsidRPr="00081624">
        <w:rPr>
          <w:rFonts w:cs="Tahoma"/>
          <w:sz w:val="22"/>
          <w:szCs w:val="22"/>
        </w:rPr>
        <w:t>,</w:t>
      </w:r>
    </w:p>
    <w:p w14:paraId="12174787" w14:textId="77777777" w:rsidR="00FB4C74" w:rsidRPr="00081624" w:rsidRDefault="00FB4C74" w:rsidP="00081624">
      <w:pPr>
        <w:jc w:val="both"/>
        <w:rPr>
          <w:rFonts w:cs="Tahoma"/>
          <w:sz w:val="22"/>
          <w:szCs w:val="22"/>
        </w:rPr>
      </w:pPr>
    </w:p>
    <w:p w14:paraId="221FBD44" w14:textId="25400BDC" w:rsidR="00FB4C74" w:rsidRPr="00081624" w:rsidRDefault="00FB4C74" w:rsidP="00081624">
      <w:pPr>
        <w:numPr>
          <w:ilvl w:val="0"/>
          <w:numId w:val="4"/>
        </w:numPr>
        <w:jc w:val="both"/>
        <w:rPr>
          <w:rFonts w:cs="Tahoma"/>
          <w:sz w:val="22"/>
          <w:szCs w:val="22"/>
        </w:rPr>
      </w:pPr>
      <w:r w:rsidRPr="00081624">
        <w:rPr>
          <w:rFonts w:cs="Tahoma"/>
          <w:sz w:val="22"/>
          <w:szCs w:val="22"/>
        </w:rPr>
        <w:t>predstavnik dobavitelja:</w:t>
      </w:r>
      <w:r w:rsidRPr="00081624">
        <w:rPr>
          <w:rFonts w:cs="Tahoma"/>
          <w:sz w:val="22"/>
          <w:szCs w:val="22"/>
        </w:rPr>
        <w:tab/>
      </w:r>
      <w:r w:rsidR="00A5506E">
        <w:rPr>
          <w:rFonts w:cs="Tahoma"/>
          <w:sz w:val="22"/>
          <w:szCs w:val="22"/>
        </w:rPr>
        <w:t>______________</w:t>
      </w:r>
    </w:p>
    <w:p w14:paraId="1BFC11F9" w14:textId="282A4912" w:rsidR="00483D4C" w:rsidRPr="00081624" w:rsidRDefault="00FB4C74" w:rsidP="00081624">
      <w:pPr>
        <w:pStyle w:val="Telobesedila3"/>
        <w:jc w:val="left"/>
        <w:rPr>
          <w:rFonts w:ascii="Tahoma" w:hAnsi="Tahoma" w:cs="Tahoma"/>
          <w:b/>
          <w:bCs/>
          <w:i w:val="0"/>
          <w:iCs w:val="0"/>
          <w:sz w:val="22"/>
          <w:szCs w:val="22"/>
        </w:rPr>
      </w:pPr>
      <w:r w:rsidRPr="00081624">
        <w:rPr>
          <w:rFonts w:ascii="Tahoma" w:hAnsi="Tahoma" w:cs="Tahoma"/>
          <w:i w:val="0"/>
          <w:iCs w:val="0"/>
          <w:sz w:val="22"/>
          <w:szCs w:val="22"/>
        </w:rPr>
        <w:tab/>
      </w:r>
      <w:r w:rsidRPr="00081624">
        <w:rPr>
          <w:rFonts w:ascii="Tahoma" w:hAnsi="Tahoma" w:cs="Tahoma"/>
          <w:i w:val="0"/>
          <w:iCs w:val="0"/>
          <w:sz w:val="22"/>
          <w:szCs w:val="22"/>
        </w:rPr>
        <w:tab/>
      </w:r>
      <w:r w:rsidRPr="00081624">
        <w:rPr>
          <w:rFonts w:ascii="Tahoma" w:hAnsi="Tahoma" w:cs="Tahoma"/>
          <w:i w:val="0"/>
          <w:iCs w:val="0"/>
          <w:sz w:val="22"/>
          <w:szCs w:val="22"/>
        </w:rPr>
        <w:tab/>
      </w:r>
      <w:r w:rsidRPr="00081624">
        <w:rPr>
          <w:rFonts w:ascii="Tahoma" w:hAnsi="Tahoma" w:cs="Tahoma"/>
          <w:i w:val="0"/>
          <w:iCs w:val="0"/>
          <w:sz w:val="22"/>
          <w:szCs w:val="22"/>
        </w:rPr>
        <w:tab/>
      </w:r>
      <w:r w:rsidRPr="00081624">
        <w:rPr>
          <w:rFonts w:ascii="Tahoma" w:hAnsi="Tahoma" w:cs="Tahoma"/>
          <w:i w:val="0"/>
          <w:iCs w:val="0"/>
          <w:sz w:val="22"/>
          <w:szCs w:val="22"/>
        </w:rPr>
        <w:tab/>
        <w:t xml:space="preserve">tel.: </w:t>
      </w:r>
      <w:r w:rsidR="00A5506E">
        <w:rPr>
          <w:rFonts w:ascii="Tahoma" w:hAnsi="Tahoma" w:cs="Tahoma"/>
          <w:i w:val="0"/>
          <w:iCs w:val="0"/>
          <w:sz w:val="22"/>
          <w:szCs w:val="22"/>
        </w:rPr>
        <w:t>__________</w:t>
      </w:r>
      <w:r w:rsidRPr="00081624">
        <w:rPr>
          <w:rFonts w:ascii="Tahoma" w:hAnsi="Tahoma" w:cs="Tahoma"/>
          <w:i w:val="0"/>
          <w:iCs w:val="0"/>
          <w:sz w:val="22"/>
          <w:szCs w:val="22"/>
        </w:rPr>
        <w:t>.</w:t>
      </w:r>
    </w:p>
    <w:p w14:paraId="304A48FD" w14:textId="77777777" w:rsidR="00483D4C" w:rsidRPr="00081624" w:rsidRDefault="00483D4C" w:rsidP="00081624">
      <w:pPr>
        <w:pStyle w:val="Telobesedila3"/>
        <w:jc w:val="left"/>
        <w:rPr>
          <w:rFonts w:ascii="Tahoma" w:hAnsi="Tahoma" w:cs="Tahoma"/>
          <w:b/>
          <w:bCs/>
          <w:i w:val="0"/>
          <w:iCs w:val="0"/>
          <w:sz w:val="22"/>
          <w:szCs w:val="22"/>
        </w:rPr>
      </w:pPr>
    </w:p>
    <w:p w14:paraId="2CDED47C" w14:textId="77777777" w:rsidR="00483D4C" w:rsidRPr="00081624" w:rsidRDefault="00483D4C" w:rsidP="00081624">
      <w:pPr>
        <w:pStyle w:val="Telobesedila3"/>
        <w:jc w:val="left"/>
        <w:rPr>
          <w:rFonts w:ascii="Tahoma" w:hAnsi="Tahoma" w:cs="Tahoma"/>
          <w:b/>
          <w:bCs/>
          <w:i w:val="0"/>
          <w:iCs w:val="0"/>
          <w:sz w:val="22"/>
          <w:szCs w:val="22"/>
        </w:rPr>
      </w:pPr>
    </w:p>
    <w:p w14:paraId="7B8A6E93" w14:textId="77777777" w:rsidR="00483D4C" w:rsidRPr="00081624" w:rsidRDefault="00483D4C" w:rsidP="00081624">
      <w:pPr>
        <w:pStyle w:val="Telobesedila3"/>
        <w:jc w:val="center"/>
        <w:rPr>
          <w:rFonts w:ascii="Tahoma" w:hAnsi="Tahoma" w:cs="Tahoma"/>
          <w:b/>
          <w:bCs/>
          <w:i w:val="0"/>
          <w:iCs w:val="0"/>
          <w:sz w:val="22"/>
          <w:szCs w:val="22"/>
        </w:rPr>
      </w:pPr>
      <w:r w:rsidRPr="00081624">
        <w:rPr>
          <w:rFonts w:ascii="Tahoma" w:hAnsi="Tahoma" w:cs="Tahoma"/>
          <w:b/>
          <w:bCs/>
          <w:i w:val="0"/>
          <w:iCs w:val="0"/>
          <w:sz w:val="22"/>
          <w:szCs w:val="22"/>
        </w:rPr>
        <w:lastRenderedPageBreak/>
        <w:t>7. člen</w:t>
      </w:r>
    </w:p>
    <w:p w14:paraId="08C0F794" w14:textId="77777777" w:rsidR="00483D4C" w:rsidRPr="00081624" w:rsidRDefault="00483D4C" w:rsidP="00081624">
      <w:pPr>
        <w:jc w:val="center"/>
        <w:rPr>
          <w:rFonts w:cs="Tahoma"/>
          <w:i/>
          <w:iCs/>
          <w:sz w:val="22"/>
          <w:szCs w:val="22"/>
        </w:rPr>
      </w:pPr>
      <w:r w:rsidRPr="00081624">
        <w:rPr>
          <w:rFonts w:cs="Tahoma"/>
          <w:i/>
          <w:iCs/>
          <w:sz w:val="22"/>
          <w:szCs w:val="22"/>
        </w:rPr>
        <w:t>(prevzem blaga)</w:t>
      </w:r>
    </w:p>
    <w:p w14:paraId="6DE68F80" w14:textId="77777777" w:rsidR="00483D4C" w:rsidRPr="00081624" w:rsidRDefault="00483D4C" w:rsidP="00081624">
      <w:pPr>
        <w:pStyle w:val="Telobesedila3"/>
        <w:rPr>
          <w:rFonts w:ascii="Tahoma" w:hAnsi="Tahoma" w:cs="Tahoma"/>
          <w:i w:val="0"/>
          <w:iCs w:val="0"/>
          <w:sz w:val="22"/>
          <w:szCs w:val="22"/>
        </w:rPr>
      </w:pPr>
    </w:p>
    <w:p w14:paraId="6B6AD2C3" w14:textId="77777777" w:rsidR="00635584" w:rsidRPr="00BF26E0" w:rsidRDefault="00635584" w:rsidP="00635584">
      <w:pPr>
        <w:jc w:val="both"/>
        <w:rPr>
          <w:rFonts w:cs="Tahoma"/>
          <w:sz w:val="22"/>
          <w:szCs w:val="22"/>
        </w:rPr>
      </w:pPr>
      <w:r w:rsidRPr="00BF26E0">
        <w:rPr>
          <w:rFonts w:cs="Tahoma"/>
          <w:sz w:val="22"/>
          <w:szCs w:val="22"/>
        </w:rPr>
        <w:t>Količinski, kakovostni in vrednostni prevzem blaga bo opravljen ob dobavi po prevzemno – kontrolni tehnologiji v skladu s sistemom ISO 9001 pri naročniku.</w:t>
      </w:r>
    </w:p>
    <w:p w14:paraId="7C246957" w14:textId="77777777" w:rsidR="00635584" w:rsidRPr="00BF26E0" w:rsidRDefault="00635584" w:rsidP="00635584">
      <w:pPr>
        <w:jc w:val="both"/>
        <w:rPr>
          <w:rFonts w:cs="Tahoma"/>
          <w:sz w:val="22"/>
          <w:szCs w:val="22"/>
        </w:rPr>
      </w:pPr>
    </w:p>
    <w:p w14:paraId="1BEA1B07" w14:textId="77777777" w:rsidR="00635584" w:rsidRPr="00BF26E0" w:rsidRDefault="00635584" w:rsidP="00635584">
      <w:pPr>
        <w:jc w:val="both"/>
        <w:rPr>
          <w:rFonts w:cs="Tahoma"/>
          <w:sz w:val="22"/>
          <w:szCs w:val="22"/>
        </w:rPr>
      </w:pPr>
      <w:r w:rsidRPr="00BF26E0">
        <w:rPr>
          <w:rFonts w:cs="Tahoma"/>
          <w:sz w:val="22"/>
          <w:szCs w:val="22"/>
        </w:rPr>
        <w:t>Ob dobavi blaga mora dobavitelj izročiti naročniku:</w:t>
      </w:r>
    </w:p>
    <w:p w14:paraId="7F1BAF16" w14:textId="77777777" w:rsidR="00635584" w:rsidRPr="00BF26E0" w:rsidRDefault="00635584" w:rsidP="00635584">
      <w:pPr>
        <w:numPr>
          <w:ilvl w:val="0"/>
          <w:numId w:val="3"/>
        </w:numPr>
        <w:tabs>
          <w:tab w:val="num" w:pos="720"/>
        </w:tabs>
        <w:ind w:hanging="720"/>
        <w:jc w:val="both"/>
        <w:rPr>
          <w:rFonts w:cs="Tahoma"/>
          <w:iCs/>
          <w:sz w:val="22"/>
        </w:rPr>
      </w:pPr>
      <w:r w:rsidRPr="00BF26E0">
        <w:rPr>
          <w:rFonts w:cs="Tahoma"/>
          <w:iCs/>
          <w:sz w:val="22"/>
        </w:rPr>
        <w:t>merilne (preizkusne) protokole,</w:t>
      </w:r>
    </w:p>
    <w:p w14:paraId="6418CD23" w14:textId="77777777" w:rsidR="00635584" w:rsidRPr="00BF26E0" w:rsidRDefault="00635584" w:rsidP="00635584">
      <w:pPr>
        <w:numPr>
          <w:ilvl w:val="0"/>
          <w:numId w:val="3"/>
        </w:numPr>
        <w:tabs>
          <w:tab w:val="num" w:pos="720"/>
        </w:tabs>
        <w:ind w:hanging="720"/>
        <w:jc w:val="both"/>
        <w:rPr>
          <w:rFonts w:cs="Tahoma"/>
          <w:iCs/>
          <w:sz w:val="22"/>
        </w:rPr>
      </w:pPr>
      <w:r w:rsidRPr="00BF26E0">
        <w:rPr>
          <w:rFonts w:cs="Tahoma"/>
          <w:iCs/>
          <w:sz w:val="22"/>
        </w:rPr>
        <w:t>izjavo proizvajalca o ustreznosti kablov s standardi in predpisi (v slovenskem jeziku),</w:t>
      </w:r>
    </w:p>
    <w:p w14:paraId="26829228" w14:textId="77777777" w:rsidR="00635584" w:rsidRPr="00BF26E0" w:rsidRDefault="00635584" w:rsidP="00635584">
      <w:pPr>
        <w:numPr>
          <w:ilvl w:val="0"/>
          <w:numId w:val="3"/>
        </w:numPr>
        <w:tabs>
          <w:tab w:val="clear" w:pos="1080"/>
          <w:tab w:val="num" w:pos="720"/>
        </w:tabs>
        <w:ind w:left="709" w:hanging="349"/>
        <w:jc w:val="both"/>
        <w:rPr>
          <w:rFonts w:cs="Tahoma"/>
          <w:iCs/>
          <w:sz w:val="22"/>
        </w:rPr>
      </w:pPr>
      <w:r w:rsidRPr="00BF26E0">
        <w:rPr>
          <w:rFonts w:cs="Tahoma"/>
          <w:iCs/>
          <w:sz w:val="22"/>
        </w:rPr>
        <w:t>izjavo proizvajalca o ustreznosti za vgradnjo v metanske rudnike (v slovenskem jeziku),</w:t>
      </w:r>
    </w:p>
    <w:p w14:paraId="7A2DC538" w14:textId="77777777" w:rsidR="00635584" w:rsidRPr="00BF26E0" w:rsidRDefault="00635584" w:rsidP="00635584">
      <w:pPr>
        <w:numPr>
          <w:ilvl w:val="0"/>
          <w:numId w:val="3"/>
        </w:numPr>
        <w:tabs>
          <w:tab w:val="num" w:pos="720"/>
        </w:tabs>
        <w:ind w:hanging="720"/>
        <w:jc w:val="both"/>
        <w:rPr>
          <w:rFonts w:cs="Tahoma"/>
          <w:iCs/>
          <w:sz w:val="22"/>
        </w:rPr>
      </w:pPr>
      <w:r w:rsidRPr="00BF26E0">
        <w:rPr>
          <w:rFonts w:cs="Tahoma"/>
          <w:iCs/>
          <w:sz w:val="22"/>
        </w:rPr>
        <w:t>garancijski list,</w:t>
      </w:r>
    </w:p>
    <w:p w14:paraId="48F3FA7E" w14:textId="77777777" w:rsidR="00635584" w:rsidRPr="00BF26E0" w:rsidRDefault="00635584" w:rsidP="00635584">
      <w:pPr>
        <w:numPr>
          <w:ilvl w:val="0"/>
          <w:numId w:val="3"/>
        </w:numPr>
        <w:tabs>
          <w:tab w:val="num" w:pos="720"/>
        </w:tabs>
        <w:ind w:hanging="720"/>
        <w:jc w:val="both"/>
        <w:rPr>
          <w:rFonts w:cs="Tahoma"/>
          <w:iCs/>
          <w:sz w:val="22"/>
        </w:rPr>
      </w:pPr>
      <w:r w:rsidRPr="00BF26E0">
        <w:rPr>
          <w:rFonts w:cs="Tahoma"/>
          <w:iCs/>
          <w:sz w:val="22"/>
        </w:rPr>
        <w:t xml:space="preserve">dobavnico. </w:t>
      </w:r>
    </w:p>
    <w:p w14:paraId="52DD8512" w14:textId="77777777" w:rsidR="00635584" w:rsidRPr="00BF26E0" w:rsidRDefault="00635584" w:rsidP="00635584">
      <w:pPr>
        <w:jc w:val="both"/>
        <w:rPr>
          <w:rFonts w:cs="Tahoma"/>
          <w:iCs/>
          <w:sz w:val="22"/>
        </w:rPr>
      </w:pPr>
    </w:p>
    <w:p w14:paraId="1746E074" w14:textId="77777777" w:rsidR="00635584" w:rsidRPr="00BF26E0" w:rsidRDefault="00635584" w:rsidP="00635584">
      <w:pPr>
        <w:jc w:val="both"/>
        <w:rPr>
          <w:rFonts w:cs="Tahoma"/>
          <w:iCs/>
          <w:sz w:val="22"/>
        </w:rPr>
      </w:pPr>
      <w:r w:rsidRPr="00BF26E0">
        <w:rPr>
          <w:rFonts w:cs="Tahoma"/>
          <w:iCs/>
          <w:sz w:val="22"/>
        </w:rPr>
        <w:t>V primeru, da zahtevana dokumentacija ne bo predložena, bo zadržano plačilo za blago, ki je bilo dostavljeno brez zahtevane dokumentacije.</w:t>
      </w:r>
    </w:p>
    <w:p w14:paraId="7B45E3D2" w14:textId="77777777" w:rsidR="00483D4C" w:rsidRPr="00081624" w:rsidRDefault="00483D4C" w:rsidP="00081624">
      <w:pPr>
        <w:ind w:left="360"/>
        <w:jc w:val="both"/>
        <w:rPr>
          <w:rFonts w:cs="Tahoma"/>
          <w:sz w:val="22"/>
          <w:szCs w:val="22"/>
        </w:rPr>
      </w:pPr>
    </w:p>
    <w:p w14:paraId="4341EBF8" w14:textId="77777777" w:rsidR="00483D4C" w:rsidRPr="00081624" w:rsidRDefault="00483D4C" w:rsidP="00081624">
      <w:pPr>
        <w:ind w:left="360"/>
        <w:jc w:val="both"/>
        <w:rPr>
          <w:rFonts w:cs="Tahoma"/>
          <w:sz w:val="22"/>
          <w:szCs w:val="22"/>
        </w:rPr>
      </w:pPr>
    </w:p>
    <w:p w14:paraId="53066C86" w14:textId="77777777" w:rsidR="00483D4C" w:rsidRPr="00081624" w:rsidRDefault="00483D4C" w:rsidP="00081624">
      <w:pPr>
        <w:jc w:val="center"/>
        <w:rPr>
          <w:rFonts w:cs="Tahoma"/>
          <w:b/>
          <w:bCs/>
          <w:sz w:val="22"/>
          <w:szCs w:val="22"/>
        </w:rPr>
      </w:pPr>
      <w:r w:rsidRPr="00081624">
        <w:rPr>
          <w:rFonts w:cs="Tahoma"/>
          <w:b/>
          <w:bCs/>
          <w:sz w:val="22"/>
          <w:szCs w:val="22"/>
        </w:rPr>
        <w:t>8. člen</w:t>
      </w:r>
    </w:p>
    <w:p w14:paraId="387E2BF1" w14:textId="77777777" w:rsidR="00483D4C" w:rsidRPr="00081624" w:rsidRDefault="00483D4C" w:rsidP="00081624">
      <w:pPr>
        <w:jc w:val="center"/>
        <w:rPr>
          <w:rFonts w:cs="Tahoma"/>
          <w:i/>
          <w:iCs/>
          <w:sz w:val="22"/>
          <w:szCs w:val="22"/>
        </w:rPr>
      </w:pPr>
      <w:r w:rsidRPr="00081624">
        <w:rPr>
          <w:rFonts w:cs="Tahoma"/>
          <w:i/>
          <w:iCs/>
          <w:sz w:val="22"/>
          <w:szCs w:val="22"/>
        </w:rPr>
        <w:t>(jamstvo)</w:t>
      </w:r>
    </w:p>
    <w:p w14:paraId="5B689F88" w14:textId="77777777" w:rsidR="00483D4C" w:rsidRPr="00081624" w:rsidRDefault="00483D4C" w:rsidP="00081624">
      <w:pPr>
        <w:jc w:val="both"/>
        <w:rPr>
          <w:rFonts w:cs="Tahoma"/>
          <w:sz w:val="22"/>
          <w:szCs w:val="22"/>
        </w:rPr>
      </w:pPr>
    </w:p>
    <w:p w14:paraId="57BCFC39" w14:textId="77777777" w:rsidR="00483D4C" w:rsidRPr="00081624" w:rsidRDefault="00483D4C" w:rsidP="00081624">
      <w:pPr>
        <w:jc w:val="both"/>
        <w:rPr>
          <w:rFonts w:cs="Tahoma"/>
          <w:sz w:val="22"/>
          <w:szCs w:val="22"/>
        </w:rPr>
      </w:pPr>
      <w:r w:rsidRPr="00081624">
        <w:rPr>
          <w:rFonts w:cs="Tahoma"/>
          <w:sz w:val="22"/>
          <w:szCs w:val="22"/>
        </w:rPr>
        <w:t>Dobavitelj jamči, da bo kakovost dobavljenega blaga in izvedene storitve ustrezala navedbam v dokumentaciji v zvezi z oddajo javnega naročila.</w:t>
      </w:r>
    </w:p>
    <w:p w14:paraId="0824EC0E" w14:textId="77777777" w:rsidR="00483D4C" w:rsidRPr="00081624" w:rsidRDefault="00483D4C" w:rsidP="00081624">
      <w:pPr>
        <w:jc w:val="both"/>
        <w:rPr>
          <w:rFonts w:cs="Tahoma"/>
          <w:sz w:val="22"/>
          <w:szCs w:val="22"/>
        </w:rPr>
      </w:pPr>
    </w:p>
    <w:p w14:paraId="0B80844B" w14:textId="77777777" w:rsidR="00483D4C" w:rsidRPr="00081624" w:rsidRDefault="00483D4C" w:rsidP="00081624">
      <w:pPr>
        <w:jc w:val="both"/>
        <w:rPr>
          <w:rFonts w:cs="Tahoma"/>
          <w:sz w:val="22"/>
          <w:szCs w:val="22"/>
        </w:rPr>
      </w:pPr>
      <w:r w:rsidRPr="00081624">
        <w:rPr>
          <w:rFonts w:cs="Tahoma"/>
          <w:sz w:val="22"/>
          <w:szCs w:val="22"/>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6854822B" w14:textId="77777777" w:rsidR="00483D4C" w:rsidRPr="00081624" w:rsidRDefault="00483D4C" w:rsidP="00081624">
      <w:pPr>
        <w:jc w:val="both"/>
        <w:rPr>
          <w:rFonts w:cs="Tahoma"/>
          <w:sz w:val="22"/>
          <w:szCs w:val="22"/>
        </w:rPr>
      </w:pPr>
    </w:p>
    <w:p w14:paraId="0D128ADC" w14:textId="77777777" w:rsidR="00483D4C" w:rsidRPr="00081624" w:rsidRDefault="00483D4C" w:rsidP="00081624">
      <w:pPr>
        <w:jc w:val="both"/>
        <w:rPr>
          <w:rFonts w:cs="Tahoma"/>
          <w:sz w:val="22"/>
          <w:szCs w:val="22"/>
        </w:rPr>
      </w:pPr>
    </w:p>
    <w:p w14:paraId="1B65C83B" w14:textId="77777777" w:rsidR="00483D4C" w:rsidRPr="00081624" w:rsidRDefault="00483D4C" w:rsidP="00081624">
      <w:pPr>
        <w:jc w:val="center"/>
        <w:rPr>
          <w:rFonts w:cs="Tahoma"/>
          <w:b/>
          <w:bCs/>
          <w:sz w:val="22"/>
          <w:szCs w:val="22"/>
        </w:rPr>
      </w:pPr>
      <w:r w:rsidRPr="00081624">
        <w:rPr>
          <w:rFonts w:cs="Tahoma"/>
          <w:b/>
          <w:bCs/>
          <w:sz w:val="22"/>
          <w:szCs w:val="22"/>
        </w:rPr>
        <w:t>9. člen</w:t>
      </w:r>
    </w:p>
    <w:p w14:paraId="2ABF3CA7" w14:textId="77777777" w:rsidR="00483D4C" w:rsidRPr="00081624" w:rsidRDefault="00483D4C" w:rsidP="00081624">
      <w:pPr>
        <w:jc w:val="center"/>
        <w:rPr>
          <w:rFonts w:cs="Tahoma"/>
          <w:i/>
          <w:iCs/>
          <w:sz w:val="22"/>
          <w:szCs w:val="22"/>
        </w:rPr>
      </w:pPr>
      <w:r w:rsidRPr="00081624">
        <w:rPr>
          <w:rFonts w:cs="Tahoma"/>
          <w:i/>
          <w:iCs/>
          <w:sz w:val="22"/>
          <w:szCs w:val="22"/>
        </w:rPr>
        <w:t>(odprava napak in reševanje reklamacij)</w:t>
      </w:r>
    </w:p>
    <w:p w14:paraId="05869582" w14:textId="77777777" w:rsidR="00483D4C" w:rsidRPr="00081624" w:rsidRDefault="00483D4C" w:rsidP="00081624">
      <w:pPr>
        <w:jc w:val="both"/>
        <w:rPr>
          <w:rFonts w:cs="Tahoma"/>
          <w:sz w:val="22"/>
          <w:szCs w:val="22"/>
        </w:rPr>
      </w:pPr>
    </w:p>
    <w:p w14:paraId="1722509B" w14:textId="77777777" w:rsidR="00483D4C" w:rsidRPr="00081624" w:rsidRDefault="00483D4C" w:rsidP="00081624">
      <w:pPr>
        <w:jc w:val="both"/>
        <w:rPr>
          <w:rFonts w:cs="Tahoma"/>
          <w:sz w:val="22"/>
          <w:szCs w:val="22"/>
        </w:rPr>
      </w:pPr>
      <w:r w:rsidRPr="00081624">
        <w:rPr>
          <w:rFonts w:cs="Tahoma"/>
          <w:sz w:val="22"/>
          <w:szCs w:val="22"/>
        </w:rPr>
        <w:t>Ugotovljene napake se vpišejo v reklamacijski zapisnik, pri čemer se sporazumno določi rok za njihovo odpravo, ki pa ne more biti daljši od 7 dni. Dobavitelj se obvezuje, da bo ugotovljene napake odpravil v dogovorjenem roku. Če dobavitelj ne odpravi napak v dogovorjenem roku.</w:t>
      </w:r>
    </w:p>
    <w:p w14:paraId="1A7AFC83" w14:textId="77777777" w:rsidR="00483D4C" w:rsidRPr="00081624" w:rsidRDefault="00483D4C" w:rsidP="00081624">
      <w:pPr>
        <w:jc w:val="both"/>
        <w:rPr>
          <w:rFonts w:cs="Tahoma"/>
          <w:sz w:val="22"/>
          <w:szCs w:val="22"/>
        </w:rPr>
      </w:pPr>
    </w:p>
    <w:p w14:paraId="7B35FBE3" w14:textId="77777777" w:rsidR="00483D4C" w:rsidRPr="00081624" w:rsidRDefault="00483D4C" w:rsidP="00081624">
      <w:pPr>
        <w:jc w:val="both"/>
        <w:rPr>
          <w:rFonts w:cs="Tahoma"/>
          <w:sz w:val="22"/>
          <w:szCs w:val="22"/>
        </w:rPr>
      </w:pPr>
      <w:r w:rsidRPr="00081624">
        <w:rPr>
          <w:rFonts w:cs="Tahoma"/>
          <w:sz w:val="22"/>
          <w:szCs w:val="22"/>
        </w:rPr>
        <w:t>V primeru utemeljene reklamacije se stranki dogovorita za rešitev reklamacije na enega od načinov:</w:t>
      </w:r>
    </w:p>
    <w:p w14:paraId="610D2C8C" w14:textId="77777777" w:rsidR="00483D4C" w:rsidRPr="00081624" w:rsidRDefault="00483D4C" w:rsidP="00081624">
      <w:pPr>
        <w:numPr>
          <w:ilvl w:val="0"/>
          <w:numId w:val="3"/>
        </w:numPr>
        <w:jc w:val="both"/>
        <w:rPr>
          <w:rFonts w:cs="Tahoma"/>
          <w:sz w:val="22"/>
          <w:szCs w:val="22"/>
        </w:rPr>
      </w:pPr>
      <w:r w:rsidRPr="00081624">
        <w:rPr>
          <w:rFonts w:cs="Tahoma"/>
          <w:sz w:val="22"/>
          <w:szCs w:val="22"/>
        </w:rPr>
        <w:t>zamenjavo reklamiranega blaga ali</w:t>
      </w:r>
    </w:p>
    <w:p w14:paraId="5172E514" w14:textId="77777777" w:rsidR="00483D4C" w:rsidRPr="00081624" w:rsidRDefault="00483D4C" w:rsidP="00081624">
      <w:pPr>
        <w:numPr>
          <w:ilvl w:val="0"/>
          <w:numId w:val="3"/>
        </w:numPr>
        <w:jc w:val="both"/>
        <w:rPr>
          <w:rFonts w:cs="Tahoma"/>
          <w:sz w:val="22"/>
          <w:szCs w:val="22"/>
        </w:rPr>
      </w:pPr>
      <w:r w:rsidRPr="00081624">
        <w:rPr>
          <w:rFonts w:cs="Tahoma"/>
          <w:sz w:val="22"/>
          <w:szCs w:val="22"/>
        </w:rPr>
        <w:t>vračilo blaga in kupnine na stroške dobavitelja</w:t>
      </w:r>
    </w:p>
    <w:p w14:paraId="09155E41" w14:textId="77777777" w:rsidR="00483D4C" w:rsidRPr="00081624" w:rsidRDefault="00483D4C" w:rsidP="00081624">
      <w:pPr>
        <w:jc w:val="both"/>
        <w:rPr>
          <w:rFonts w:cs="Tahoma"/>
          <w:sz w:val="22"/>
          <w:szCs w:val="22"/>
        </w:rPr>
      </w:pPr>
    </w:p>
    <w:p w14:paraId="41C66123" w14:textId="1CFE0F87" w:rsidR="00483D4C" w:rsidRDefault="00483D4C" w:rsidP="00081624">
      <w:pPr>
        <w:jc w:val="both"/>
        <w:rPr>
          <w:rFonts w:cs="Tahoma"/>
          <w:sz w:val="22"/>
          <w:szCs w:val="22"/>
        </w:rPr>
      </w:pPr>
    </w:p>
    <w:p w14:paraId="2314F2CA" w14:textId="77777777" w:rsidR="00A5373F" w:rsidRPr="00A5373F" w:rsidRDefault="00A5373F" w:rsidP="00A5373F">
      <w:pPr>
        <w:jc w:val="center"/>
        <w:rPr>
          <w:rFonts w:cs="Tahoma"/>
          <w:b/>
          <w:bCs/>
          <w:sz w:val="22"/>
          <w:szCs w:val="22"/>
        </w:rPr>
      </w:pPr>
      <w:r w:rsidRPr="00A5373F">
        <w:rPr>
          <w:rFonts w:cs="Tahoma"/>
          <w:b/>
          <w:bCs/>
          <w:sz w:val="22"/>
          <w:szCs w:val="22"/>
        </w:rPr>
        <w:t>10. člen</w:t>
      </w:r>
    </w:p>
    <w:p w14:paraId="75B3058C" w14:textId="77777777" w:rsidR="00A5373F" w:rsidRPr="00A5373F" w:rsidRDefault="00A5373F" w:rsidP="00A5373F">
      <w:pPr>
        <w:jc w:val="center"/>
        <w:rPr>
          <w:rFonts w:cs="Tahoma"/>
          <w:i/>
          <w:iCs/>
          <w:sz w:val="22"/>
          <w:szCs w:val="22"/>
        </w:rPr>
      </w:pPr>
      <w:r w:rsidRPr="00A5373F">
        <w:rPr>
          <w:rFonts w:cs="Tahoma"/>
          <w:i/>
          <w:iCs/>
          <w:sz w:val="22"/>
          <w:szCs w:val="22"/>
        </w:rPr>
        <w:t>(garancija za dobro izvedbo pogodbenih obveznosti)</w:t>
      </w:r>
    </w:p>
    <w:p w14:paraId="6FE8C7B7" w14:textId="77777777" w:rsidR="00A5373F" w:rsidRPr="004568DD" w:rsidRDefault="00A5373F" w:rsidP="00A5373F">
      <w:pPr>
        <w:jc w:val="both"/>
        <w:rPr>
          <w:rFonts w:cs="Tahoma"/>
          <w:szCs w:val="22"/>
        </w:rPr>
      </w:pPr>
    </w:p>
    <w:p w14:paraId="229F4674" w14:textId="77777777" w:rsidR="00A5373F" w:rsidRPr="00A5373F" w:rsidRDefault="00A5373F" w:rsidP="00A5373F">
      <w:pPr>
        <w:jc w:val="both"/>
        <w:rPr>
          <w:rFonts w:cs="Tahoma"/>
          <w:sz w:val="22"/>
          <w:szCs w:val="22"/>
        </w:rPr>
      </w:pPr>
    </w:p>
    <w:p w14:paraId="62C1AF52" w14:textId="08C3D996" w:rsidR="00B701D5" w:rsidRPr="00B701D5" w:rsidRDefault="00B701D5" w:rsidP="00B701D5">
      <w:pPr>
        <w:jc w:val="both"/>
        <w:rPr>
          <w:rFonts w:cs="Tahoma"/>
          <w:sz w:val="22"/>
          <w:szCs w:val="22"/>
        </w:rPr>
      </w:pPr>
      <w:r w:rsidRPr="00B701D5">
        <w:rPr>
          <w:rFonts w:cs="Tahoma"/>
          <w:sz w:val="22"/>
          <w:szCs w:val="22"/>
        </w:rPr>
        <w:t>Dobavitelj mora v roku 1</w:t>
      </w:r>
      <w:r w:rsidR="00B00C85">
        <w:rPr>
          <w:rFonts w:cs="Tahoma"/>
          <w:sz w:val="22"/>
          <w:szCs w:val="22"/>
        </w:rPr>
        <w:t>5</w:t>
      </w:r>
      <w:r w:rsidRPr="00B701D5">
        <w:rPr>
          <w:rFonts w:cs="Tahoma"/>
          <w:sz w:val="22"/>
          <w:szCs w:val="22"/>
        </w:rPr>
        <w:t xml:space="preserve"> dni po podpisu pogodbe naročniku izročiti brezpogojno garancijo za dobro izvedbo pogodbenih obveznosti v višini </w:t>
      </w:r>
      <w:r w:rsidR="00B00C85">
        <w:rPr>
          <w:rFonts w:cs="Tahoma"/>
          <w:sz w:val="22"/>
          <w:szCs w:val="22"/>
        </w:rPr>
        <w:t>10</w:t>
      </w:r>
      <w:r w:rsidRPr="00B701D5">
        <w:rPr>
          <w:rFonts w:cs="Tahoma"/>
          <w:sz w:val="22"/>
          <w:szCs w:val="22"/>
        </w:rPr>
        <w:t> % pogodbene vrednosti z DDV</w:t>
      </w:r>
      <w:r w:rsidR="00B00C85">
        <w:rPr>
          <w:rStyle w:val="Sprotnaopomba-sklic"/>
          <w:rFonts w:cs="Tahoma"/>
          <w:sz w:val="22"/>
          <w:szCs w:val="22"/>
        </w:rPr>
        <w:footnoteReference w:id="2"/>
      </w:r>
      <w:r w:rsidRPr="00B701D5">
        <w:rPr>
          <w:rFonts w:cs="Tahoma"/>
          <w:sz w:val="22"/>
          <w:szCs w:val="22"/>
        </w:rPr>
        <w:t>. Garancija mora veljati še najmanj 60 dni po koncu veljavnosti pogodbe. Brez izročitve garancije se šteje, da pogodba ni bila sklenjena.</w:t>
      </w:r>
    </w:p>
    <w:p w14:paraId="3B6FB80D" w14:textId="77777777" w:rsidR="00B701D5" w:rsidRPr="00B701D5" w:rsidRDefault="00B701D5" w:rsidP="00B701D5">
      <w:pPr>
        <w:jc w:val="both"/>
        <w:rPr>
          <w:rFonts w:cs="Tahoma"/>
          <w:sz w:val="22"/>
          <w:szCs w:val="22"/>
        </w:rPr>
      </w:pPr>
    </w:p>
    <w:p w14:paraId="47F4ADB4" w14:textId="77777777" w:rsidR="00B701D5" w:rsidRPr="00B701D5" w:rsidRDefault="00B701D5" w:rsidP="00B701D5">
      <w:pPr>
        <w:jc w:val="both"/>
        <w:rPr>
          <w:rFonts w:cs="Tahoma"/>
          <w:sz w:val="22"/>
          <w:szCs w:val="22"/>
        </w:rPr>
      </w:pPr>
      <w:r w:rsidRPr="00B701D5">
        <w:rPr>
          <w:rFonts w:cs="Tahoma"/>
          <w:sz w:val="22"/>
          <w:szCs w:val="22"/>
        </w:rPr>
        <w:t>Če se med trajanjem izvedbe pogodbe spremenijo roki za izvedbo posla, vrsta blaga, ali storitve, kvaliteta in količina, lahko naročnik pozove dobavitelja, da temu ustrezno spremeni tudi vrednost garancije oziroma ustrezno podaljša veljavnost garancije. V primeru, da za podaljšanje pogodbenega roka ni kriv izvajalec, bo naročnik izvajalcu povrnil stroške, ki jih bo le-ta imel s podaljšanjem garancije.</w:t>
      </w:r>
    </w:p>
    <w:p w14:paraId="10B8AA36" w14:textId="77777777" w:rsidR="00B701D5" w:rsidRPr="00B701D5" w:rsidRDefault="00B701D5" w:rsidP="00B701D5">
      <w:pPr>
        <w:jc w:val="both"/>
        <w:rPr>
          <w:rFonts w:cs="Tahoma"/>
          <w:sz w:val="22"/>
          <w:szCs w:val="22"/>
        </w:rPr>
      </w:pPr>
    </w:p>
    <w:p w14:paraId="1766889A" w14:textId="77777777" w:rsidR="00B701D5" w:rsidRPr="00B701D5" w:rsidRDefault="00B701D5" w:rsidP="00B701D5">
      <w:pPr>
        <w:jc w:val="both"/>
        <w:rPr>
          <w:rFonts w:cs="Tahoma"/>
          <w:sz w:val="22"/>
          <w:szCs w:val="22"/>
        </w:rPr>
      </w:pPr>
      <w:r w:rsidRPr="00B701D5">
        <w:rPr>
          <w:rFonts w:cs="Tahoma"/>
          <w:sz w:val="22"/>
          <w:szCs w:val="22"/>
        </w:rPr>
        <w:t>Naročnik lahko unovči znesek garancije na prvi poziv v celoti ali delno v primeru, če dobavitelj ne bi izpolnil katere od pogodbenih obveznosti (npr. kvaliteta, količina, rok, itd.) ter v vseh primerih, ki jih določa ta pogodba.</w:t>
      </w:r>
    </w:p>
    <w:p w14:paraId="429845A3" w14:textId="77777777" w:rsidR="00A5373F" w:rsidRDefault="00A5373F" w:rsidP="00A5373F">
      <w:pPr>
        <w:jc w:val="both"/>
        <w:rPr>
          <w:rFonts w:cs="Tahoma"/>
          <w:sz w:val="22"/>
          <w:szCs w:val="22"/>
        </w:rPr>
      </w:pPr>
    </w:p>
    <w:p w14:paraId="72894B36" w14:textId="77777777" w:rsidR="00483D4C" w:rsidRPr="00081624" w:rsidRDefault="00483D4C" w:rsidP="00081624">
      <w:pPr>
        <w:jc w:val="both"/>
        <w:rPr>
          <w:rFonts w:cs="Tahoma"/>
          <w:sz w:val="22"/>
          <w:szCs w:val="22"/>
        </w:rPr>
      </w:pPr>
    </w:p>
    <w:p w14:paraId="18174C1C" w14:textId="08C622A4" w:rsidR="00483D4C" w:rsidRPr="00081624" w:rsidRDefault="00341839" w:rsidP="00081624">
      <w:pPr>
        <w:jc w:val="center"/>
        <w:rPr>
          <w:rFonts w:cs="Tahoma"/>
          <w:b/>
          <w:bCs/>
          <w:sz w:val="22"/>
          <w:szCs w:val="22"/>
        </w:rPr>
      </w:pPr>
      <w:bookmarkStart w:id="4" w:name="_Hlk14691160"/>
      <w:r w:rsidRPr="00081624">
        <w:rPr>
          <w:rFonts w:cs="Tahoma"/>
          <w:b/>
          <w:bCs/>
          <w:sz w:val="22"/>
          <w:szCs w:val="22"/>
        </w:rPr>
        <w:t>1</w:t>
      </w:r>
      <w:r w:rsidR="00A5373F">
        <w:rPr>
          <w:rFonts w:cs="Tahoma"/>
          <w:b/>
          <w:bCs/>
          <w:sz w:val="22"/>
          <w:szCs w:val="22"/>
        </w:rPr>
        <w:t>1</w:t>
      </w:r>
      <w:r w:rsidR="00483D4C" w:rsidRPr="00081624">
        <w:rPr>
          <w:rFonts w:cs="Tahoma"/>
          <w:b/>
          <w:bCs/>
          <w:sz w:val="22"/>
          <w:szCs w:val="22"/>
        </w:rPr>
        <w:t>. člen</w:t>
      </w:r>
    </w:p>
    <w:p w14:paraId="50CF7A74" w14:textId="77777777" w:rsidR="00483D4C" w:rsidRPr="00081624" w:rsidRDefault="00483D4C" w:rsidP="00081624">
      <w:pPr>
        <w:jc w:val="center"/>
        <w:rPr>
          <w:rFonts w:cs="Tahoma"/>
          <w:i/>
          <w:iCs/>
          <w:sz w:val="22"/>
          <w:szCs w:val="22"/>
        </w:rPr>
      </w:pPr>
      <w:r w:rsidRPr="00081624">
        <w:rPr>
          <w:rFonts w:cs="Tahoma"/>
          <w:i/>
          <w:iCs/>
          <w:sz w:val="22"/>
          <w:szCs w:val="22"/>
        </w:rPr>
        <w:t>(kritni kup)</w:t>
      </w:r>
    </w:p>
    <w:p w14:paraId="42999B64" w14:textId="77777777" w:rsidR="00483D4C" w:rsidRPr="00081624" w:rsidRDefault="00483D4C" w:rsidP="00081624">
      <w:pPr>
        <w:jc w:val="center"/>
        <w:rPr>
          <w:rFonts w:cs="Tahoma"/>
          <w:sz w:val="22"/>
          <w:szCs w:val="22"/>
        </w:rPr>
      </w:pPr>
    </w:p>
    <w:p w14:paraId="19EB30B5" w14:textId="77777777" w:rsidR="00483D4C" w:rsidRPr="00081624" w:rsidRDefault="00483D4C" w:rsidP="00081624">
      <w:pPr>
        <w:jc w:val="both"/>
        <w:rPr>
          <w:rFonts w:cs="Tahoma"/>
          <w:sz w:val="22"/>
          <w:szCs w:val="22"/>
        </w:rPr>
      </w:pPr>
      <w:r w:rsidRPr="00081624">
        <w:rPr>
          <w:rFonts w:cs="Tahoma"/>
          <w:sz w:val="22"/>
          <w:szCs w:val="22"/>
        </w:rPr>
        <w:t>V primeru, da dobavitelj ne opravi storitev oz. dobavi blaga iz 1. člena te pogodbe v dogovorjenih rokih, kvaliteti oz. količini, ali ne zaključi uspešno vseh storitev, lahko naročnik storitve oz. blago naroči drugje na trgu, ob upoštevanju določil ZJN-3, pri čemer je dobavitelj obvezan naročniku povrniti razliko do dosežene cene (kritni kup), hkrati pa ima naročnik tudi pravico do zaračunavanja manipulativnih stroškov v višini 5 % vrednosti predmetne storitve (</w:t>
      </w:r>
      <w:proofErr w:type="spellStart"/>
      <w:r w:rsidRPr="00081624">
        <w:rPr>
          <w:rFonts w:cs="Tahoma"/>
          <w:sz w:val="22"/>
          <w:szCs w:val="22"/>
        </w:rPr>
        <w:t>t.j</w:t>
      </w:r>
      <w:proofErr w:type="spellEnd"/>
      <w:r w:rsidRPr="00081624">
        <w:rPr>
          <w:rFonts w:cs="Tahoma"/>
          <w:sz w:val="22"/>
          <w:szCs w:val="22"/>
        </w:rPr>
        <w:t>. storitve za katero se opravlja kritni kup).</w:t>
      </w:r>
      <w:bookmarkEnd w:id="4"/>
    </w:p>
    <w:p w14:paraId="6EB86060" w14:textId="77777777" w:rsidR="00483D4C" w:rsidRPr="00081624" w:rsidRDefault="00483D4C" w:rsidP="00081624">
      <w:pPr>
        <w:jc w:val="both"/>
        <w:rPr>
          <w:rFonts w:cs="Tahoma"/>
          <w:sz w:val="22"/>
          <w:szCs w:val="22"/>
        </w:rPr>
      </w:pPr>
    </w:p>
    <w:p w14:paraId="32562DCD" w14:textId="77777777" w:rsidR="00483D4C" w:rsidRPr="00081624" w:rsidRDefault="00483D4C" w:rsidP="00081624">
      <w:pPr>
        <w:jc w:val="both"/>
        <w:rPr>
          <w:rFonts w:cs="Tahoma"/>
          <w:sz w:val="22"/>
          <w:szCs w:val="22"/>
        </w:rPr>
      </w:pPr>
      <w:r w:rsidRPr="00081624">
        <w:rPr>
          <w:rFonts w:cs="Tahoma"/>
          <w:sz w:val="22"/>
          <w:szCs w:val="22"/>
        </w:rPr>
        <w:t>Določilo prejšnjega odstavka ne izključuje zaračunavanja pogodbene kazni in/ali odškodnine.</w:t>
      </w:r>
    </w:p>
    <w:p w14:paraId="2F27CCBE" w14:textId="77777777" w:rsidR="00483D4C" w:rsidRPr="00081624" w:rsidRDefault="00483D4C" w:rsidP="00081624">
      <w:pPr>
        <w:jc w:val="both"/>
        <w:rPr>
          <w:rFonts w:cs="Tahoma"/>
          <w:sz w:val="22"/>
          <w:szCs w:val="22"/>
        </w:rPr>
      </w:pPr>
    </w:p>
    <w:p w14:paraId="355D9B4C" w14:textId="77777777" w:rsidR="00483D4C" w:rsidRPr="00081624" w:rsidRDefault="00483D4C" w:rsidP="00081624">
      <w:pPr>
        <w:jc w:val="both"/>
        <w:rPr>
          <w:rFonts w:cs="Tahoma"/>
          <w:sz w:val="22"/>
          <w:szCs w:val="22"/>
        </w:rPr>
      </w:pPr>
    </w:p>
    <w:p w14:paraId="631B816F" w14:textId="06F6FCF9" w:rsidR="00483D4C" w:rsidRPr="00081624" w:rsidRDefault="00341839" w:rsidP="00081624">
      <w:pPr>
        <w:jc w:val="center"/>
        <w:rPr>
          <w:rFonts w:cs="Tahoma"/>
          <w:b/>
          <w:bCs/>
          <w:sz w:val="22"/>
          <w:szCs w:val="22"/>
        </w:rPr>
      </w:pPr>
      <w:r w:rsidRPr="00081624">
        <w:rPr>
          <w:rFonts w:cs="Tahoma"/>
          <w:b/>
          <w:bCs/>
          <w:sz w:val="22"/>
          <w:szCs w:val="22"/>
        </w:rPr>
        <w:t>1</w:t>
      </w:r>
      <w:r w:rsidR="00A5373F">
        <w:rPr>
          <w:rFonts w:cs="Tahoma"/>
          <w:b/>
          <w:bCs/>
          <w:sz w:val="22"/>
          <w:szCs w:val="22"/>
        </w:rPr>
        <w:t>2</w:t>
      </w:r>
      <w:r w:rsidR="00483D4C" w:rsidRPr="00081624">
        <w:rPr>
          <w:rFonts w:cs="Tahoma"/>
          <w:b/>
          <w:bCs/>
          <w:sz w:val="22"/>
          <w:szCs w:val="22"/>
        </w:rPr>
        <w:t>. člen</w:t>
      </w:r>
    </w:p>
    <w:p w14:paraId="31415C76" w14:textId="77777777" w:rsidR="00483D4C" w:rsidRPr="00081624" w:rsidRDefault="00483D4C" w:rsidP="00081624">
      <w:pPr>
        <w:jc w:val="center"/>
        <w:rPr>
          <w:rFonts w:cs="Tahoma"/>
          <w:sz w:val="22"/>
          <w:szCs w:val="22"/>
        </w:rPr>
      </w:pPr>
      <w:r w:rsidRPr="00081624">
        <w:rPr>
          <w:rFonts w:cs="Tahoma"/>
          <w:i/>
          <w:iCs/>
          <w:sz w:val="22"/>
          <w:szCs w:val="22"/>
        </w:rPr>
        <w:t>(višja sila)</w:t>
      </w:r>
    </w:p>
    <w:p w14:paraId="3384EC3E" w14:textId="77777777" w:rsidR="00483D4C" w:rsidRPr="00081624" w:rsidRDefault="00483D4C" w:rsidP="00081624">
      <w:pPr>
        <w:rPr>
          <w:rFonts w:cs="Tahoma"/>
          <w:sz w:val="22"/>
          <w:szCs w:val="22"/>
        </w:rPr>
      </w:pPr>
    </w:p>
    <w:p w14:paraId="0D67C40B" w14:textId="77777777" w:rsidR="00483D4C" w:rsidRPr="00081624" w:rsidRDefault="00483D4C" w:rsidP="00081624">
      <w:pPr>
        <w:jc w:val="both"/>
        <w:rPr>
          <w:rFonts w:cs="Tahoma"/>
          <w:iCs/>
          <w:sz w:val="22"/>
          <w:szCs w:val="22"/>
        </w:rPr>
      </w:pPr>
      <w:r w:rsidRPr="00081624">
        <w:rPr>
          <w:rFonts w:cs="Tahoma"/>
          <w:iCs/>
          <w:sz w:val="22"/>
          <w:szCs w:val="22"/>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na strani dobavitelja, bo naročnik priznal dobavitelju dejansko izvršeno dobavo blaga.</w:t>
      </w:r>
    </w:p>
    <w:p w14:paraId="60D89257" w14:textId="77777777" w:rsidR="00483D4C" w:rsidRPr="00081624" w:rsidRDefault="00483D4C" w:rsidP="00081624">
      <w:pPr>
        <w:jc w:val="both"/>
        <w:rPr>
          <w:rFonts w:cs="Tahoma"/>
          <w:iCs/>
          <w:sz w:val="22"/>
          <w:szCs w:val="22"/>
        </w:rPr>
      </w:pPr>
    </w:p>
    <w:p w14:paraId="6F730438" w14:textId="77777777" w:rsidR="00483D4C" w:rsidRPr="00081624" w:rsidRDefault="00483D4C" w:rsidP="00081624">
      <w:pPr>
        <w:jc w:val="both"/>
        <w:rPr>
          <w:rFonts w:cs="Tahoma"/>
          <w:iCs/>
          <w:sz w:val="22"/>
          <w:szCs w:val="22"/>
        </w:rPr>
      </w:pPr>
    </w:p>
    <w:p w14:paraId="2A75D8C6" w14:textId="531955CD" w:rsidR="00483D4C" w:rsidRDefault="00483D4C" w:rsidP="00081624">
      <w:pPr>
        <w:jc w:val="both"/>
        <w:rPr>
          <w:rFonts w:cs="Tahoma"/>
          <w:sz w:val="22"/>
          <w:szCs w:val="22"/>
        </w:rPr>
      </w:pPr>
      <w:r w:rsidRPr="00081624">
        <w:rPr>
          <w:rFonts w:cs="Tahoma"/>
          <w:sz w:val="22"/>
          <w:szCs w:val="22"/>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6FB6F4C2" w14:textId="58D8B448" w:rsidR="00A5373F" w:rsidRDefault="00A5373F" w:rsidP="00081624">
      <w:pPr>
        <w:jc w:val="both"/>
        <w:rPr>
          <w:rFonts w:cs="Tahoma"/>
          <w:sz w:val="22"/>
          <w:szCs w:val="22"/>
        </w:rPr>
      </w:pPr>
    </w:p>
    <w:p w14:paraId="1F472067" w14:textId="77777777" w:rsidR="00A5373F" w:rsidRPr="00081624" w:rsidRDefault="00A5373F" w:rsidP="00081624">
      <w:pPr>
        <w:jc w:val="both"/>
        <w:rPr>
          <w:rFonts w:cs="Tahoma"/>
          <w:sz w:val="22"/>
          <w:szCs w:val="22"/>
        </w:rPr>
      </w:pPr>
    </w:p>
    <w:p w14:paraId="2D7D9ABA" w14:textId="3A80EF9F" w:rsidR="00483D4C" w:rsidRPr="00081624" w:rsidRDefault="00341839" w:rsidP="00081624">
      <w:pPr>
        <w:jc w:val="center"/>
        <w:rPr>
          <w:rFonts w:cs="Tahoma"/>
          <w:b/>
          <w:bCs/>
          <w:sz w:val="22"/>
          <w:szCs w:val="22"/>
        </w:rPr>
      </w:pPr>
      <w:r w:rsidRPr="00081624">
        <w:rPr>
          <w:rFonts w:cs="Tahoma"/>
          <w:b/>
          <w:bCs/>
          <w:sz w:val="22"/>
          <w:szCs w:val="22"/>
        </w:rPr>
        <w:t>1</w:t>
      </w:r>
      <w:r w:rsidR="00A5373F">
        <w:rPr>
          <w:rFonts w:cs="Tahoma"/>
          <w:b/>
          <w:bCs/>
          <w:sz w:val="22"/>
          <w:szCs w:val="22"/>
        </w:rPr>
        <w:t>3</w:t>
      </w:r>
      <w:r w:rsidR="00483D4C" w:rsidRPr="00081624">
        <w:rPr>
          <w:rFonts w:cs="Tahoma"/>
          <w:b/>
          <w:bCs/>
          <w:sz w:val="22"/>
          <w:szCs w:val="22"/>
        </w:rPr>
        <w:t>. člen</w:t>
      </w:r>
    </w:p>
    <w:p w14:paraId="46A59382" w14:textId="77777777" w:rsidR="00483D4C" w:rsidRPr="00081624" w:rsidRDefault="00483D4C" w:rsidP="00081624">
      <w:pPr>
        <w:jc w:val="center"/>
        <w:rPr>
          <w:rFonts w:cs="Tahoma"/>
          <w:i/>
          <w:iCs/>
          <w:sz w:val="22"/>
          <w:szCs w:val="22"/>
        </w:rPr>
      </w:pPr>
      <w:r w:rsidRPr="00081624">
        <w:rPr>
          <w:rFonts w:cs="Tahoma"/>
          <w:i/>
          <w:iCs/>
          <w:sz w:val="22"/>
          <w:szCs w:val="22"/>
        </w:rPr>
        <w:t>(urejanje razmerij in reševanje sporov)</w:t>
      </w:r>
    </w:p>
    <w:p w14:paraId="5918B612" w14:textId="77777777" w:rsidR="00483D4C" w:rsidRPr="00081624" w:rsidRDefault="00483D4C" w:rsidP="00081624">
      <w:pPr>
        <w:jc w:val="both"/>
        <w:rPr>
          <w:rFonts w:cs="Tahoma"/>
          <w:sz w:val="22"/>
          <w:szCs w:val="22"/>
        </w:rPr>
      </w:pPr>
    </w:p>
    <w:p w14:paraId="240DB432" w14:textId="77777777" w:rsidR="00483D4C" w:rsidRPr="00081624" w:rsidRDefault="00483D4C" w:rsidP="00081624">
      <w:pPr>
        <w:jc w:val="both"/>
        <w:rPr>
          <w:rFonts w:cs="Tahoma"/>
          <w:sz w:val="22"/>
          <w:szCs w:val="22"/>
        </w:rPr>
      </w:pPr>
      <w:r w:rsidRPr="00081624">
        <w:rPr>
          <w:rFonts w:cs="Tahoma"/>
          <w:sz w:val="22"/>
          <w:szCs w:val="22"/>
        </w:rPr>
        <w:t xml:space="preserve">Pogodbeni stranki se dogovorita, da bosta za urejanje razmerij iz te pogodbe, v kolikor niso drugače urejena, uporabljali Obligacijski zakonik (Uradni list RS, št. 83/2001 in </w:t>
      </w:r>
      <w:proofErr w:type="spellStart"/>
      <w:r w:rsidRPr="00081624">
        <w:rPr>
          <w:rFonts w:cs="Tahoma"/>
          <w:sz w:val="22"/>
          <w:szCs w:val="22"/>
        </w:rPr>
        <w:t>nasl</w:t>
      </w:r>
      <w:proofErr w:type="spellEnd"/>
      <w:r w:rsidRPr="00081624">
        <w:rPr>
          <w:rFonts w:cs="Tahoma"/>
          <w:sz w:val="22"/>
          <w:szCs w:val="22"/>
        </w:rPr>
        <w:t>.) oziroma zakon, ki ureja obligacijska razmerja.</w:t>
      </w:r>
    </w:p>
    <w:p w14:paraId="3CC6ABF8" w14:textId="77777777" w:rsidR="00483D4C" w:rsidRPr="00081624" w:rsidRDefault="00483D4C" w:rsidP="00081624">
      <w:pPr>
        <w:jc w:val="both"/>
        <w:rPr>
          <w:rFonts w:cs="Tahoma"/>
          <w:sz w:val="22"/>
          <w:szCs w:val="22"/>
        </w:rPr>
      </w:pPr>
    </w:p>
    <w:p w14:paraId="2CC01FB6" w14:textId="77777777" w:rsidR="00483D4C" w:rsidRPr="00081624" w:rsidRDefault="00483D4C" w:rsidP="00081624">
      <w:pPr>
        <w:jc w:val="both"/>
        <w:rPr>
          <w:rFonts w:cs="Tahoma"/>
          <w:sz w:val="22"/>
          <w:szCs w:val="22"/>
        </w:rPr>
      </w:pPr>
      <w:r w:rsidRPr="00081624">
        <w:rPr>
          <w:rFonts w:cs="Tahoma"/>
          <w:sz w:val="22"/>
          <w:szCs w:val="22"/>
        </w:rPr>
        <w:t>Morebitne spore, izvirajoče iz te pogodbe, bosta pogodbeni stranki reševali sporazumno. Če se sami ne bosta mogli sporazumeti, bo spor reševalo stvarno in krajevno pristojno sodišče po sedežu naročnika, po pravu Republike Slovenije.</w:t>
      </w:r>
    </w:p>
    <w:p w14:paraId="618D620E" w14:textId="77777777" w:rsidR="00483D4C" w:rsidRPr="00081624" w:rsidRDefault="00483D4C" w:rsidP="00081624">
      <w:pPr>
        <w:jc w:val="both"/>
        <w:rPr>
          <w:rFonts w:cs="Tahoma"/>
          <w:sz w:val="22"/>
          <w:szCs w:val="22"/>
        </w:rPr>
      </w:pPr>
    </w:p>
    <w:p w14:paraId="4264298D" w14:textId="77777777" w:rsidR="00483D4C" w:rsidRPr="00081624" w:rsidRDefault="00483D4C" w:rsidP="00081624">
      <w:pPr>
        <w:jc w:val="both"/>
        <w:rPr>
          <w:rFonts w:cs="Tahoma"/>
          <w:sz w:val="22"/>
          <w:szCs w:val="22"/>
        </w:rPr>
      </w:pPr>
    </w:p>
    <w:p w14:paraId="179ACFF4" w14:textId="58077A4F" w:rsidR="00483D4C" w:rsidRPr="00081624" w:rsidRDefault="00341839" w:rsidP="00081624">
      <w:pPr>
        <w:jc w:val="center"/>
        <w:rPr>
          <w:rFonts w:cs="Tahoma"/>
          <w:b/>
          <w:bCs/>
          <w:sz w:val="22"/>
          <w:szCs w:val="22"/>
        </w:rPr>
      </w:pPr>
      <w:bookmarkStart w:id="5" w:name="_Hlk37762600"/>
      <w:r w:rsidRPr="00081624">
        <w:rPr>
          <w:rFonts w:cs="Tahoma"/>
          <w:b/>
          <w:bCs/>
          <w:sz w:val="22"/>
          <w:szCs w:val="22"/>
        </w:rPr>
        <w:t>1</w:t>
      </w:r>
      <w:r w:rsidR="00A5373F">
        <w:rPr>
          <w:rFonts w:cs="Tahoma"/>
          <w:b/>
          <w:bCs/>
          <w:sz w:val="22"/>
          <w:szCs w:val="22"/>
        </w:rPr>
        <w:t>4</w:t>
      </w:r>
      <w:r w:rsidR="00483D4C" w:rsidRPr="00081624">
        <w:rPr>
          <w:rFonts w:cs="Tahoma"/>
          <w:b/>
          <w:bCs/>
          <w:sz w:val="22"/>
          <w:szCs w:val="22"/>
        </w:rPr>
        <w:t>. člen</w:t>
      </w:r>
    </w:p>
    <w:p w14:paraId="2928934B" w14:textId="77777777" w:rsidR="00483D4C" w:rsidRPr="00081624" w:rsidRDefault="00483D4C" w:rsidP="00081624">
      <w:pPr>
        <w:jc w:val="center"/>
        <w:rPr>
          <w:rFonts w:cs="Tahoma"/>
          <w:i/>
          <w:iCs/>
          <w:sz w:val="22"/>
          <w:szCs w:val="22"/>
        </w:rPr>
      </w:pPr>
      <w:r w:rsidRPr="00081624">
        <w:rPr>
          <w:rFonts w:cs="Tahoma"/>
          <w:i/>
          <w:iCs/>
          <w:sz w:val="22"/>
          <w:szCs w:val="22"/>
        </w:rPr>
        <w:t>(odstop od pogodbe)</w:t>
      </w:r>
    </w:p>
    <w:p w14:paraId="14A75AF2" w14:textId="77777777" w:rsidR="00483D4C" w:rsidRPr="00081624" w:rsidRDefault="00483D4C" w:rsidP="00081624">
      <w:pPr>
        <w:jc w:val="both"/>
        <w:rPr>
          <w:rFonts w:cs="Tahoma"/>
          <w:sz w:val="22"/>
          <w:szCs w:val="22"/>
        </w:rPr>
      </w:pPr>
    </w:p>
    <w:p w14:paraId="7358C051" w14:textId="77777777" w:rsidR="00483D4C" w:rsidRPr="00081624" w:rsidRDefault="00483D4C" w:rsidP="00081624">
      <w:pPr>
        <w:jc w:val="both"/>
        <w:rPr>
          <w:rFonts w:cs="Tahoma"/>
          <w:sz w:val="22"/>
          <w:szCs w:val="22"/>
        </w:rPr>
      </w:pPr>
      <w:r w:rsidRPr="00081624">
        <w:rPr>
          <w:rFonts w:cs="Tahoma"/>
          <w:sz w:val="22"/>
          <w:szCs w:val="22"/>
        </w:rPr>
        <w:t>Naročnik ima pravico odstopiti od pogodbe z 8 dnevnim rokom, če bo dobavitelj kršil katerokoli pogodbeno določilo in če pogodbenih obveznosti ne bo izvrševal pravočasno in/ali kakovostno oziroma v skladu s pogodbenimi določili. Odstop od pogodbe velja od izteka 8 dnevnega roka, ki teče od datuma izdaje pisnega obvestila o odstopu s strani naročnika. Naročnik bo tovrstnemu dobavitelju onemogočil sodelovanje na ostalih javnih razpisih naročnika v naslednjih treh letih.</w:t>
      </w:r>
    </w:p>
    <w:p w14:paraId="2ED6CB6D" w14:textId="77777777" w:rsidR="00483D4C" w:rsidRPr="00081624" w:rsidRDefault="00483D4C" w:rsidP="00081624">
      <w:pPr>
        <w:jc w:val="both"/>
        <w:rPr>
          <w:rFonts w:cs="Tahoma"/>
          <w:sz w:val="22"/>
          <w:szCs w:val="22"/>
        </w:rPr>
      </w:pPr>
    </w:p>
    <w:p w14:paraId="0146F2F0" w14:textId="77777777" w:rsidR="00483D4C" w:rsidRPr="00081624" w:rsidRDefault="00483D4C" w:rsidP="00081624">
      <w:pPr>
        <w:autoSpaceDE w:val="0"/>
        <w:autoSpaceDN w:val="0"/>
        <w:adjustRightInd w:val="0"/>
        <w:jc w:val="both"/>
        <w:rPr>
          <w:rFonts w:cs="Tahoma"/>
          <w:sz w:val="22"/>
          <w:szCs w:val="22"/>
        </w:rPr>
      </w:pPr>
      <w:r w:rsidRPr="00081624">
        <w:rPr>
          <w:rFonts w:cs="Tahoma"/>
          <w:sz w:val="22"/>
          <w:szCs w:val="22"/>
        </w:rPr>
        <w:t xml:space="preserve">Pogodba lahko z (enostranskim)naročnikovim razdrtjem preneha: </w:t>
      </w:r>
    </w:p>
    <w:p w14:paraId="19E2889A" w14:textId="77777777" w:rsidR="00483D4C" w:rsidRPr="00081624" w:rsidRDefault="00483D4C" w:rsidP="00081624">
      <w:pPr>
        <w:numPr>
          <w:ilvl w:val="0"/>
          <w:numId w:val="19"/>
        </w:numPr>
        <w:autoSpaceDE w:val="0"/>
        <w:autoSpaceDN w:val="0"/>
        <w:adjustRightInd w:val="0"/>
        <w:contextualSpacing/>
        <w:jc w:val="both"/>
        <w:rPr>
          <w:rFonts w:cs="Tahoma"/>
          <w:sz w:val="22"/>
          <w:szCs w:val="22"/>
        </w:rPr>
      </w:pPr>
      <w:r w:rsidRPr="00081624">
        <w:rPr>
          <w:rFonts w:cs="Tahoma"/>
          <w:sz w:val="22"/>
          <w:szCs w:val="22"/>
        </w:rPr>
        <w:t>če je proti dobavitelju uveden postopek prisilne poravnave, stečaja ali likvidacijski postopek</w:t>
      </w:r>
    </w:p>
    <w:p w14:paraId="229F4441" w14:textId="77777777" w:rsidR="00483D4C" w:rsidRPr="00081624" w:rsidRDefault="00483D4C" w:rsidP="00081624">
      <w:pPr>
        <w:numPr>
          <w:ilvl w:val="0"/>
          <w:numId w:val="19"/>
        </w:numPr>
        <w:autoSpaceDE w:val="0"/>
        <w:autoSpaceDN w:val="0"/>
        <w:adjustRightInd w:val="0"/>
        <w:contextualSpacing/>
        <w:jc w:val="both"/>
        <w:rPr>
          <w:rFonts w:cs="Tahoma"/>
          <w:sz w:val="22"/>
          <w:szCs w:val="22"/>
        </w:rPr>
      </w:pPr>
      <w:r w:rsidRPr="00081624">
        <w:rPr>
          <w:rFonts w:cs="Tahoma"/>
          <w:sz w:val="22"/>
          <w:szCs w:val="22"/>
        </w:rPr>
        <w:t xml:space="preserve">če je bila dobavitelju izdana sodna ali upravna odločba zaradi kršitve predpisov pogodbe ali upravnih aktov, na podlagi katere utemeljeno ni mogoče pričakovati nadaljnje pravilno izvajanje koncesije </w:t>
      </w:r>
    </w:p>
    <w:p w14:paraId="530A3B74" w14:textId="77777777" w:rsidR="00483D4C" w:rsidRPr="00081624" w:rsidRDefault="00483D4C" w:rsidP="00081624">
      <w:pPr>
        <w:numPr>
          <w:ilvl w:val="0"/>
          <w:numId w:val="19"/>
        </w:numPr>
        <w:autoSpaceDE w:val="0"/>
        <w:autoSpaceDN w:val="0"/>
        <w:adjustRightInd w:val="0"/>
        <w:contextualSpacing/>
        <w:jc w:val="both"/>
        <w:rPr>
          <w:rFonts w:cs="Tahoma"/>
          <w:sz w:val="22"/>
          <w:szCs w:val="22"/>
        </w:rPr>
      </w:pPr>
      <w:r w:rsidRPr="00081624">
        <w:rPr>
          <w:rFonts w:cs="Tahoma"/>
          <w:sz w:val="22"/>
          <w:szCs w:val="22"/>
        </w:rPr>
        <w:t>če je po sklenitvi pogodbe ugotovljeno, da je dobavitelj dal zavajajoče in neresnične podatke, ki so vplivali na izbor ponudnika</w:t>
      </w:r>
    </w:p>
    <w:p w14:paraId="4A97BE6C" w14:textId="77777777" w:rsidR="00483D4C" w:rsidRPr="00081624" w:rsidRDefault="00483D4C" w:rsidP="00081624">
      <w:pPr>
        <w:numPr>
          <w:ilvl w:val="0"/>
          <w:numId w:val="19"/>
        </w:numPr>
        <w:contextualSpacing/>
        <w:jc w:val="both"/>
        <w:rPr>
          <w:rFonts w:cs="Tahoma"/>
          <w:sz w:val="22"/>
          <w:szCs w:val="22"/>
        </w:rPr>
      </w:pPr>
      <w:r w:rsidRPr="00081624">
        <w:rPr>
          <w:rFonts w:cs="Tahoma"/>
          <w:sz w:val="22"/>
          <w:szCs w:val="22"/>
        </w:rPr>
        <w:t xml:space="preserve">če zaradi zakasnitve ali napak pri dobavi z nakupom ne bi več uresničil namena, ki ga je zasledoval </w:t>
      </w:r>
    </w:p>
    <w:p w14:paraId="3A711F55" w14:textId="77777777" w:rsidR="00483D4C" w:rsidRPr="00081624" w:rsidRDefault="00483D4C" w:rsidP="00081624">
      <w:pPr>
        <w:numPr>
          <w:ilvl w:val="0"/>
          <w:numId w:val="19"/>
        </w:numPr>
        <w:autoSpaceDE w:val="0"/>
        <w:autoSpaceDN w:val="0"/>
        <w:adjustRightInd w:val="0"/>
        <w:contextualSpacing/>
        <w:jc w:val="both"/>
        <w:rPr>
          <w:rFonts w:cs="Tahoma"/>
          <w:sz w:val="22"/>
          <w:szCs w:val="22"/>
        </w:rPr>
      </w:pPr>
      <w:r w:rsidRPr="00081624">
        <w:rPr>
          <w:rFonts w:cs="Tahoma"/>
          <w:sz w:val="22"/>
          <w:szCs w:val="22"/>
        </w:rPr>
        <w:t>če obstaja utemeljen dvom, da dobavitelj v bistvenem delu ne bo izpolnil svoje obveznosti</w:t>
      </w:r>
    </w:p>
    <w:p w14:paraId="20CBE183" w14:textId="77777777" w:rsidR="00483D4C" w:rsidRPr="00081624" w:rsidRDefault="00483D4C" w:rsidP="00081624">
      <w:pPr>
        <w:jc w:val="both"/>
        <w:rPr>
          <w:rFonts w:cs="Tahoma"/>
          <w:sz w:val="22"/>
          <w:szCs w:val="22"/>
        </w:rPr>
      </w:pPr>
    </w:p>
    <w:p w14:paraId="48972C11" w14:textId="77777777" w:rsidR="00483D4C" w:rsidRPr="00081624" w:rsidRDefault="00483D4C" w:rsidP="00081624">
      <w:pPr>
        <w:autoSpaceDE w:val="0"/>
        <w:autoSpaceDN w:val="0"/>
        <w:adjustRightInd w:val="0"/>
        <w:jc w:val="both"/>
        <w:rPr>
          <w:rFonts w:cs="Tahoma"/>
          <w:sz w:val="22"/>
          <w:szCs w:val="22"/>
        </w:rPr>
      </w:pPr>
      <w:r w:rsidRPr="00081624">
        <w:rPr>
          <w:rFonts w:cs="Tahoma"/>
          <w:sz w:val="22"/>
          <w:szCs w:val="22"/>
        </w:rPr>
        <w:t xml:space="preserve">Enostransko razdrtje pogodbe ni dopustno v primeru, če je do okoliščin, ki bi takšno prenehanje utemeljevale, prišlo zaradi višje sile ali drugih nepredvidljivih in nepremagljivih okoliščin. </w:t>
      </w:r>
    </w:p>
    <w:p w14:paraId="6A825AF8" w14:textId="77777777" w:rsidR="00483D4C" w:rsidRPr="00081624" w:rsidRDefault="00483D4C" w:rsidP="00081624">
      <w:pPr>
        <w:jc w:val="both"/>
        <w:rPr>
          <w:rFonts w:cs="Tahoma"/>
          <w:sz w:val="22"/>
          <w:szCs w:val="22"/>
        </w:rPr>
      </w:pPr>
    </w:p>
    <w:p w14:paraId="25E8D149" w14:textId="77777777" w:rsidR="00483D4C" w:rsidRPr="00081624" w:rsidRDefault="00483D4C" w:rsidP="00081624">
      <w:pPr>
        <w:jc w:val="both"/>
        <w:rPr>
          <w:rFonts w:cs="Tahoma"/>
          <w:sz w:val="22"/>
          <w:szCs w:val="22"/>
        </w:rPr>
      </w:pPr>
      <w:r w:rsidRPr="00081624">
        <w:rPr>
          <w:rFonts w:cs="Tahoma"/>
          <w:sz w:val="22"/>
          <w:szCs w:val="22"/>
        </w:rPr>
        <w:t>Pogodbeno razmerje preneha v primeru prenehanja dobavitelja. V kolikor se spremeni subjekt dobavitelja zaradi prestrukturiranja na dobaviteljeve univerzalne pravne naslednike (pripojitev, spojitev, prenos premoženja, preoblikovanje …) ali zaradi insolventnosti si naročnik pridržuje pravico, da spremeni pogodbo skladno z določilom 95. člena ZJN-3.</w:t>
      </w:r>
    </w:p>
    <w:p w14:paraId="6FB1944A" w14:textId="77777777" w:rsidR="00483D4C" w:rsidRPr="00081624" w:rsidRDefault="00483D4C" w:rsidP="00081624">
      <w:pPr>
        <w:jc w:val="both"/>
        <w:rPr>
          <w:rFonts w:cs="Tahoma"/>
          <w:sz w:val="22"/>
          <w:szCs w:val="22"/>
        </w:rPr>
      </w:pPr>
      <w:r w:rsidRPr="00081624">
        <w:rPr>
          <w:rFonts w:cs="Tahoma"/>
          <w:sz w:val="22"/>
          <w:szCs w:val="22"/>
        </w:rPr>
        <w:t>Dobavitelj lahko razdre pogodbo, če naročnik ne izpolnjuje svojih obveznosti iz pogodbe tako, da to izvajalcu onemogoča izvajanje pogodbe ali je v zamudi s plačilom več kot 60 dni.</w:t>
      </w:r>
    </w:p>
    <w:p w14:paraId="0A92D29F" w14:textId="77777777" w:rsidR="00483D4C" w:rsidRPr="00081624" w:rsidRDefault="00483D4C" w:rsidP="00081624">
      <w:pPr>
        <w:jc w:val="both"/>
        <w:rPr>
          <w:rFonts w:cs="Tahoma"/>
          <w:sz w:val="22"/>
          <w:szCs w:val="22"/>
        </w:rPr>
      </w:pPr>
    </w:p>
    <w:p w14:paraId="3DA6DB6E" w14:textId="066A4F58" w:rsidR="00483D4C" w:rsidRDefault="00483D4C" w:rsidP="00081624">
      <w:pPr>
        <w:jc w:val="both"/>
        <w:rPr>
          <w:rFonts w:cs="Tahoma"/>
          <w:sz w:val="22"/>
          <w:szCs w:val="22"/>
        </w:rPr>
      </w:pPr>
    </w:p>
    <w:p w14:paraId="453CD13E" w14:textId="4732ADE8" w:rsidR="00483D4C" w:rsidRPr="00081624" w:rsidRDefault="00341839" w:rsidP="00081624">
      <w:pPr>
        <w:jc w:val="center"/>
        <w:rPr>
          <w:rFonts w:cs="Tahoma"/>
          <w:b/>
          <w:bCs/>
          <w:sz w:val="22"/>
          <w:szCs w:val="22"/>
        </w:rPr>
      </w:pPr>
      <w:r w:rsidRPr="00081624">
        <w:rPr>
          <w:rFonts w:cs="Tahoma"/>
          <w:b/>
          <w:bCs/>
          <w:sz w:val="22"/>
          <w:szCs w:val="22"/>
        </w:rPr>
        <w:t>1</w:t>
      </w:r>
      <w:r w:rsidR="00A5373F">
        <w:rPr>
          <w:rFonts w:cs="Tahoma"/>
          <w:b/>
          <w:bCs/>
          <w:sz w:val="22"/>
          <w:szCs w:val="22"/>
        </w:rPr>
        <w:t>5</w:t>
      </w:r>
      <w:r w:rsidR="00483D4C" w:rsidRPr="00081624">
        <w:rPr>
          <w:rFonts w:cs="Tahoma"/>
          <w:b/>
          <w:bCs/>
          <w:sz w:val="22"/>
          <w:szCs w:val="22"/>
        </w:rPr>
        <w:t>. člen</w:t>
      </w:r>
    </w:p>
    <w:p w14:paraId="49341FE6" w14:textId="77777777" w:rsidR="00483D4C" w:rsidRPr="00081624" w:rsidRDefault="00483D4C" w:rsidP="00081624">
      <w:pPr>
        <w:jc w:val="center"/>
        <w:rPr>
          <w:rFonts w:cs="Tahoma"/>
          <w:i/>
          <w:iCs/>
          <w:sz w:val="22"/>
          <w:szCs w:val="22"/>
        </w:rPr>
      </w:pPr>
      <w:r w:rsidRPr="00081624">
        <w:rPr>
          <w:rFonts w:cs="Tahoma"/>
          <w:i/>
          <w:iCs/>
          <w:sz w:val="22"/>
          <w:szCs w:val="22"/>
        </w:rPr>
        <w:t>(razvezni pogoj)</w:t>
      </w:r>
    </w:p>
    <w:p w14:paraId="6FB8955D" w14:textId="77777777" w:rsidR="00483D4C" w:rsidRPr="00081624" w:rsidRDefault="00483D4C" w:rsidP="00081624">
      <w:pPr>
        <w:jc w:val="both"/>
        <w:rPr>
          <w:rFonts w:cs="Tahoma"/>
          <w:sz w:val="22"/>
          <w:szCs w:val="22"/>
        </w:rPr>
      </w:pPr>
    </w:p>
    <w:p w14:paraId="174716AF" w14:textId="77777777" w:rsidR="00483D4C" w:rsidRPr="00081624" w:rsidRDefault="00483D4C" w:rsidP="00081624">
      <w:pPr>
        <w:jc w:val="both"/>
        <w:rPr>
          <w:rFonts w:cs="Tahoma"/>
          <w:sz w:val="22"/>
          <w:szCs w:val="22"/>
        </w:rPr>
      </w:pPr>
      <w:r w:rsidRPr="00081624">
        <w:rPr>
          <w:rFonts w:cs="Tahoma"/>
          <w:sz w:val="22"/>
          <w:szCs w:val="22"/>
        </w:rPr>
        <w:t>Ta pogodba je sklenjena pod razveznim pogojem, ki se uresniči v primeru izpolnitve ene od naslednjih okoliščin:</w:t>
      </w:r>
    </w:p>
    <w:p w14:paraId="1D3E01D5" w14:textId="77777777" w:rsidR="00483D4C" w:rsidRPr="00081624" w:rsidRDefault="00483D4C" w:rsidP="00081624">
      <w:pPr>
        <w:numPr>
          <w:ilvl w:val="0"/>
          <w:numId w:val="20"/>
        </w:numPr>
        <w:contextualSpacing/>
        <w:jc w:val="both"/>
        <w:rPr>
          <w:rFonts w:cs="Tahoma"/>
          <w:sz w:val="22"/>
          <w:szCs w:val="22"/>
        </w:rPr>
      </w:pPr>
      <w:r w:rsidRPr="00081624">
        <w:rPr>
          <w:rFonts w:cs="Tahoma"/>
          <w:sz w:val="22"/>
          <w:szCs w:val="22"/>
        </w:rPr>
        <w:t xml:space="preserve">če bo naročnik seznanjen, da je sodišče s pravnomočno odločitvijo ugotovilo kršitev obveznosti delovne, okoljske ali socialne zakonodaje s strani dobavitelja ali podizvajalca ali </w:t>
      </w:r>
    </w:p>
    <w:p w14:paraId="6ED8FC14" w14:textId="77777777" w:rsidR="00483D4C" w:rsidRPr="00081624" w:rsidRDefault="00483D4C" w:rsidP="00081624">
      <w:pPr>
        <w:pStyle w:val="Odstavekseznama"/>
        <w:numPr>
          <w:ilvl w:val="0"/>
          <w:numId w:val="20"/>
        </w:numPr>
        <w:jc w:val="both"/>
        <w:rPr>
          <w:rFonts w:cs="Tahoma"/>
          <w:sz w:val="22"/>
          <w:szCs w:val="22"/>
        </w:rPr>
      </w:pPr>
      <w:r w:rsidRPr="00081624">
        <w:rPr>
          <w:rFonts w:cs="Tahoma"/>
          <w:sz w:val="22"/>
          <w:szCs w:val="22"/>
        </w:rPr>
        <w:t>če bo naročnik seznanjen, da je pristojni državni organ pri dobavitelju ali podizvajalcu v času izvajanja pogodbe ugotovil najmanj dve kršitvi v zvezi s:</w:t>
      </w:r>
    </w:p>
    <w:p w14:paraId="154B71D8" w14:textId="77777777" w:rsidR="00483D4C" w:rsidRPr="00081624" w:rsidRDefault="00483D4C" w:rsidP="00081624">
      <w:pPr>
        <w:pStyle w:val="Odstavekseznama"/>
        <w:numPr>
          <w:ilvl w:val="1"/>
          <w:numId w:val="21"/>
        </w:numPr>
        <w:jc w:val="both"/>
        <w:rPr>
          <w:rFonts w:cs="Tahoma"/>
          <w:sz w:val="22"/>
          <w:szCs w:val="22"/>
        </w:rPr>
      </w:pPr>
      <w:r w:rsidRPr="00081624">
        <w:rPr>
          <w:rFonts w:cs="Tahoma"/>
          <w:sz w:val="22"/>
          <w:szCs w:val="22"/>
        </w:rPr>
        <w:t>plačilom za delo</w:t>
      </w:r>
    </w:p>
    <w:p w14:paraId="0A5B3893" w14:textId="77777777" w:rsidR="00483D4C" w:rsidRPr="00081624" w:rsidRDefault="00483D4C" w:rsidP="00081624">
      <w:pPr>
        <w:pStyle w:val="Odstavekseznama"/>
        <w:numPr>
          <w:ilvl w:val="1"/>
          <w:numId w:val="21"/>
        </w:numPr>
        <w:jc w:val="both"/>
        <w:rPr>
          <w:rFonts w:cs="Tahoma"/>
          <w:sz w:val="22"/>
          <w:szCs w:val="22"/>
        </w:rPr>
      </w:pPr>
      <w:r w:rsidRPr="00081624">
        <w:rPr>
          <w:rFonts w:cs="Tahoma"/>
          <w:sz w:val="22"/>
          <w:szCs w:val="22"/>
        </w:rPr>
        <w:t>delovnim časom</w:t>
      </w:r>
    </w:p>
    <w:p w14:paraId="68960F5B" w14:textId="77777777" w:rsidR="00483D4C" w:rsidRPr="00081624" w:rsidRDefault="00483D4C" w:rsidP="00081624">
      <w:pPr>
        <w:pStyle w:val="Odstavekseznama"/>
        <w:numPr>
          <w:ilvl w:val="1"/>
          <w:numId w:val="21"/>
        </w:numPr>
        <w:jc w:val="both"/>
        <w:rPr>
          <w:rFonts w:cs="Tahoma"/>
          <w:sz w:val="22"/>
          <w:szCs w:val="22"/>
        </w:rPr>
      </w:pPr>
      <w:r w:rsidRPr="00081624">
        <w:rPr>
          <w:rFonts w:cs="Tahoma"/>
          <w:sz w:val="22"/>
          <w:szCs w:val="22"/>
        </w:rPr>
        <w:t>počitki</w:t>
      </w:r>
    </w:p>
    <w:p w14:paraId="5FD7F97D" w14:textId="77777777" w:rsidR="00483D4C" w:rsidRPr="00081624" w:rsidRDefault="00483D4C" w:rsidP="00081624">
      <w:pPr>
        <w:pStyle w:val="Odstavekseznama"/>
        <w:numPr>
          <w:ilvl w:val="1"/>
          <w:numId w:val="21"/>
        </w:numPr>
        <w:jc w:val="both"/>
        <w:rPr>
          <w:rFonts w:cs="Tahoma"/>
          <w:sz w:val="22"/>
          <w:szCs w:val="22"/>
        </w:rPr>
      </w:pPr>
      <w:r w:rsidRPr="00081624">
        <w:rPr>
          <w:rFonts w:cs="Tahoma"/>
          <w:sz w:val="22"/>
          <w:szCs w:val="22"/>
        </w:rPr>
        <w:t xml:space="preserve">opravljanjem dela na podlagi pogodb civilnega prava kljub obstoju elementov delovnega razmerja ali v zvezi z zaposlovanjem na črno </w:t>
      </w:r>
    </w:p>
    <w:p w14:paraId="7B8B0BAB" w14:textId="77777777" w:rsidR="00483D4C" w:rsidRPr="00081624" w:rsidRDefault="00483D4C" w:rsidP="00081624">
      <w:pPr>
        <w:jc w:val="both"/>
        <w:rPr>
          <w:rFonts w:cs="Tahoma"/>
          <w:sz w:val="22"/>
          <w:szCs w:val="22"/>
        </w:rPr>
      </w:pPr>
      <w:r w:rsidRPr="00081624">
        <w:rPr>
          <w:rFonts w:cs="Tahoma"/>
          <w:sz w:val="22"/>
          <w:szCs w:val="22"/>
        </w:rPr>
        <w:t>in za kateri mu je bila s pravnomočno odločitvijo ali več pravnomočnimi odločitvami izrečena globa za prekršek,</w:t>
      </w:r>
    </w:p>
    <w:p w14:paraId="204BA878" w14:textId="77777777" w:rsidR="00483D4C" w:rsidRPr="00081624" w:rsidRDefault="00483D4C" w:rsidP="00081624">
      <w:pPr>
        <w:jc w:val="both"/>
        <w:rPr>
          <w:rFonts w:cs="Tahoma"/>
          <w:sz w:val="22"/>
          <w:szCs w:val="22"/>
        </w:rPr>
      </w:pPr>
      <w:r w:rsidRPr="00081624">
        <w:rPr>
          <w:rFonts w:cs="Tahoma"/>
          <w:sz w:val="22"/>
          <w:szCs w:val="22"/>
        </w:rPr>
        <w:t xml:space="preserve">in pod pogojem, da je od seznanitve s kršitvijo in do izteka veljavnosti pogodbe še najmanj šest (6) mesecev oziroma če dobavitelj nastopa s podizvajalcem pa tudi, če zaradi ugotovljene kršitve </w:t>
      </w:r>
      <w:r w:rsidRPr="00081624">
        <w:rPr>
          <w:rFonts w:cs="Tahoma"/>
          <w:sz w:val="22"/>
          <w:szCs w:val="22"/>
        </w:rPr>
        <w:lastRenderedPageBreak/>
        <w:t xml:space="preserve">pri podizvajalcu dobavitelj ne nadomesti ali zamenja tega podizvajalca, na način določen v skladu s 94. členom ZJN-3 in določili te pogodbe v roku 30 dni od seznanitve s kršitvijo. </w:t>
      </w:r>
    </w:p>
    <w:p w14:paraId="118AB520" w14:textId="77777777" w:rsidR="00483D4C" w:rsidRPr="00081624" w:rsidRDefault="00483D4C" w:rsidP="00081624">
      <w:pPr>
        <w:jc w:val="both"/>
        <w:rPr>
          <w:rFonts w:cs="Tahoma"/>
          <w:sz w:val="22"/>
          <w:szCs w:val="22"/>
        </w:rPr>
      </w:pPr>
    </w:p>
    <w:p w14:paraId="11534294" w14:textId="77777777" w:rsidR="00483D4C" w:rsidRPr="00081624" w:rsidRDefault="00483D4C" w:rsidP="00081624">
      <w:pPr>
        <w:jc w:val="both"/>
        <w:rPr>
          <w:rFonts w:cs="Tahoma"/>
          <w:sz w:val="22"/>
          <w:szCs w:val="22"/>
        </w:rPr>
      </w:pPr>
      <w:r w:rsidRPr="00081624">
        <w:rPr>
          <w:rFonts w:cs="Tahoma"/>
          <w:sz w:val="22"/>
          <w:szCs w:val="22"/>
        </w:rPr>
        <w:t>V primeru izpolnitve okoliščine in pogojev iz prejšnjega odstavka se šteje, da je pogodba razvezana z dnem sklenitve nove pogodbe o izvedbi javnega naročila za predmetno naročilo. O datumu sklenitve nove pogodbe bo naročnik obvestil dobavitelja.</w:t>
      </w:r>
    </w:p>
    <w:p w14:paraId="422DD2D9" w14:textId="77777777" w:rsidR="00483D4C" w:rsidRPr="00081624" w:rsidRDefault="00483D4C" w:rsidP="00081624">
      <w:pPr>
        <w:jc w:val="both"/>
        <w:rPr>
          <w:rFonts w:cs="Tahoma"/>
          <w:sz w:val="22"/>
          <w:szCs w:val="22"/>
        </w:rPr>
      </w:pPr>
    </w:p>
    <w:p w14:paraId="72FEB9AD" w14:textId="77777777" w:rsidR="00483D4C" w:rsidRPr="00081624" w:rsidRDefault="00483D4C" w:rsidP="00081624">
      <w:pPr>
        <w:jc w:val="both"/>
        <w:rPr>
          <w:rFonts w:cs="Tahoma"/>
          <w:sz w:val="22"/>
          <w:szCs w:val="22"/>
        </w:rPr>
      </w:pPr>
      <w:r w:rsidRPr="00081624">
        <w:rPr>
          <w:rFonts w:cs="Tahoma"/>
          <w:sz w:val="22"/>
          <w:szCs w:val="22"/>
        </w:rPr>
        <w:t>Če naročnik v roku 30 dni od seznanitve s kršitvijo ne začne novega postopka javnega naročila, se šteje, da je pogodba razvezana trideseti dan od seznanitve s kršitvijo.</w:t>
      </w:r>
    </w:p>
    <w:bookmarkEnd w:id="5"/>
    <w:p w14:paraId="312622CD" w14:textId="77777777" w:rsidR="00483D4C" w:rsidRPr="00081624" w:rsidRDefault="00483D4C" w:rsidP="00081624">
      <w:pPr>
        <w:jc w:val="both"/>
        <w:rPr>
          <w:rFonts w:cs="Tahoma"/>
          <w:sz w:val="22"/>
          <w:szCs w:val="22"/>
        </w:rPr>
      </w:pPr>
    </w:p>
    <w:p w14:paraId="1F11DD2E" w14:textId="77777777" w:rsidR="00483D4C" w:rsidRPr="00081624" w:rsidRDefault="00483D4C" w:rsidP="00081624">
      <w:pPr>
        <w:jc w:val="both"/>
        <w:rPr>
          <w:rFonts w:cs="Tahoma"/>
          <w:sz w:val="22"/>
          <w:szCs w:val="22"/>
        </w:rPr>
      </w:pPr>
    </w:p>
    <w:p w14:paraId="0B5EE4DD" w14:textId="77777777" w:rsidR="00483D4C" w:rsidRPr="00081624" w:rsidRDefault="00483D4C" w:rsidP="00081624">
      <w:pPr>
        <w:pStyle w:val="Seznam"/>
        <w:tabs>
          <w:tab w:val="left" w:pos="9356"/>
        </w:tabs>
        <w:ind w:left="0" w:right="45" w:firstLine="0"/>
        <w:rPr>
          <w:rFonts w:ascii="Tahoma" w:hAnsi="Tahoma" w:cs="Tahoma"/>
          <w:b/>
          <w:bCs/>
          <w:sz w:val="22"/>
          <w:szCs w:val="22"/>
        </w:rPr>
      </w:pPr>
    </w:p>
    <w:p w14:paraId="527E99C6" w14:textId="70EFEAF3" w:rsidR="00483D4C" w:rsidRPr="00081624" w:rsidRDefault="00341839" w:rsidP="00081624">
      <w:pPr>
        <w:pStyle w:val="Seznam"/>
        <w:tabs>
          <w:tab w:val="left" w:pos="9356"/>
        </w:tabs>
        <w:ind w:left="0" w:right="45" w:firstLine="0"/>
        <w:jc w:val="center"/>
        <w:rPr>
          <w:rFonts w:ascii="Tahoma" w:hAnsi="Tahoma" w:cs="Tahoma"/>
          <w:b/>
          <w:bCs/>
          <w:sz w:val="22"/>
          <w:szCs w:val="22"/>
        </w:rPr>
      </w:pPr>
      <w:r w:rsidRPr="00081624">
        <w:rPr>
          <w:rFonts w:ascii="Tahoma" w:hAnsi="Tahoma" w:cs="Tahoma"/>
          <w:b/>
          <w:bCs/>
          <w:sz w:val="22"/>
          <w:szCs w:val="22"/>
        </w:rPr>
        <w:t>1</w:t>
      </w:r>
      <w:r w:rsidR="00A5373F">
        <w:rPr>
          <w:rFonts w:ascii="Tahoma" w:hAnsi="Tahoma" w:cs="Tahoma"/>
          <w:b/>
          <w:bCs/>
          <w:sz w:val="22"/>
          <w:szCs w:val="22"/>
        </w:rPr>
        <w:t>6</w:t>
      </w:r>
      <w:r w:rsidR="00483D4C" w:rsidRPr="00081624">
        <w:rPr>
          <w:rFonts w:ascii="Tahoma" w:hAnsi="Tahoma" w:cs="Tahoma"/>
          <w:b/>
          <w:bCs/>
          <w:sz w:val="22"/>
          <w:szCs w:val="22"/>
        </w:rPr>
        <w:t>. člen</w:t>
      </w:r>
    </w:p>
    <w:p w14:paraId="5DDE1034" w14:textId="77777777" w:rsidR="00483D4C" w:rsidRPr="00081624" w:rsidRDefault="00483D4C" w:rsidP="00081624">
      <w:pPr>
        <w:jc w:val="center"/>
        <w:rPr>
          <w:rFonts w:cs="Tahoma"/>
          <w:i/>
          <w:iCs/>
          <w:sz w:val="22"/>
          <w:szCs w:val="22"/>
        </w:rPr>
      </w:pPr>
      <w:r w:rsidRPr="00081624">
        <w:rPr>
          <w:rFonts w:cs="Tahoma"/>
          <w:i/>
          <w:iCs/>
          <w:sz w:val="22"/>
          <w:szCs w:val="22"/>
        </w:rPr>
        <w:t>(protikorupcijska klavzula)</w:t>
      </w:r>
    </w:p>
    <w:p w14:paraId="2B207B7A" w14:textId="77777777" w:rsidR="00483D4C" w:rsidRPr="00081624" w:rsidRDefault="00483D4C" w:rsidP="00081624">
      <w:pPr>
        <w:jc w:val="both"/>
        <w:rPr>
          <w:rFonts w:cs="Tahoma"/>
          <w:sz w:val="22"/>
          <w:szCs w:val="22"/>
        </w:rPr>
      </w:pPr>
    </w:p>
    <w:p w14:paraId="182DAFF8" w14:textId="77777777" w:rsidR="00483D4C" w:rsidRPr="00081624" w:rsidRDefault="00483D4C" w:rsidP="00081624">
      <w:pPr>
        <w:jc w:val="both"/>
        <w:rPr>
          <w:rFonts w:cs="Tahoma"/>
          <w:sz w:val="22"/>
          <w:szCs w:val="22"/>
        </w:rPr>
      </w:pPr>
      <w:r w:rsidRPr="00081624">
        <w:rPr>
          <w:rFonts w:cs="Tahoma"/>
          <w:sz w:val="22"/>
          <w:szCs w:val="22"/>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2BC47CDC" w14:textId="77777777" w:rsidR="00483D4C" w:rsidRPr="00081624" w:rsidRDefault="00483D4C" w:rsidP="00081624">
      <w:pPr>
        <w:jc w:val="both"/>
        <w:rPr>
          <w:rFonts w:cs="Tahoma"/>
          <w:sz w:val="22"/>
          <w:szCs w:val="22"/>
        </w:rPr>
      </w:pPr>
    </w:p>
    <w:p w14:paraId="2BF6CD81" w14:textId="77777777" w:rsidR="00483D4C" w:rsidRPr="00081624" w:rsidRDefault="00483D4C" w:rsidP="00081624">
      <w:pPr>
        <w:jc w:val="both"/>
        <w:rPr>
          <w:rFonts w:cs="Tahoma"/>
          <w:sz w:val="22"/>
          <w:szCs w:val="22"/>
        </w:rPr>
      </w:pPr>
      <w:r w:rsidRPr="00081624">
        <w:rPr>
          <w:rFonts w:cs="Tahoma"/>
          <w:sz w:val="22"/>
          <w:szCs w:val="22"/>
        </w:rPr>
        <w:t>Dobavitelj s podpisom te pogodbe izjavlja, da v katerikoli fazi sklepanja oz. izvajanja pogodbe ni in ne bo sklepal poslov s člani uprave, nadzornega sveta ter poslovodji in prokuristi družbe ali njihovimi družinskimi člani ter se seznanja, da je za te posle v skladu z 270a. členom Zakona o gospodarskih družbah dolžan predhodno obvestiti družbo naročnika, saj je za sklenitev potrebno soglasje nadzornega sveta oziroma soglasje skupščine, če družba nima nadzornega sveta. Dobavitelj izjavlja, da je seznanjen z vsebino tega odstavka pogodbe, z obveznostjo obveščanja in so mu znane posledice, ki iz njega izvirajo, zato soglaša, da posebna pisna izjava dobavitelja o neobstoju navedenih okoliščin ni potrebna oziroma se le-tej odpoveduje.</w:t>
      </w:r>
    </w:p>
    <w:p w14:paraId="36368F94" w14:textId="77777777" w:rsidR="00483D4C" w:rsidRPr="00081624" w:rsidRDefault="00483D4C" w:rsidP="00081624">
      <w:pPr>
        <w:jc w:val="both"/>
        <w:rPr>
          <w:rFonts w:cs="Tahoma"/>
          <w:sz w:val="22"/>
          <w:szCs w:val="22"/>
        </w:rPr>
      </w:pPr>
    </w:p>
    <w:p w14:paraId="662EDFB4" w14:textId="0E5A926A" w:rsidR="00483D4C" w:rsidRDefault="00483D4C" w:rsidP="00081624">
      <w:pPr>
        <w:jc w:val="both"/>
        <w:rPr>
          <w:rFonts w:cs="Tahoma"/>
          <w:sz w:val="22"/>
          <w:szCs w:val="22"/>
        </w:rPr>
      </w:pPr>
    </w:p>
    <w:p w14:paraId="43AFAE5F" w14:textId="77777777" w:rsidR="00F263FF" w:rsidRPr="00081624" w:rsidRDefault="00F263FF" w:rsidP="00081624">
      <w:pPr>
        <w:jc w:val="both"/>
        <w:rPr>
          <w:rFonts w:cs="Tahoma"/>
          <w:sz w:val="22"/>
          <w:szCs w:val="22"/>
        </w:rPr>
      </w:pPr>
    </w:p>
    <w:p w14:paraId="2F48EC69" w14:textId="2F43B23B" w:rsidR="00483D4C" w:rsidRPr="00081624" w:rsidRDefault="00341839" w:rsidP="00081624">
      <w:pPr>
        <w:jc w:val="center"/>
        <w:rPr>
          <w:rFonts w:cs="Tahoma"/>
          <w:b/>
          <w:bCs/>
          <w:sz w:val="22"/>
          <w:szCs w:val="22"/>
        </w:rPr>
      </w:pPr>
      <w:r w:rsidRPr="00081624">
        <w:rPr>
          <w:rFonts w:cs="Tahoma"/>
          <w:b/>
          <w:bCs/>
          <w:sz w:val="22"/>
          <w:szCs w:val="22"/>
        </w:rPr>
        <w:t>1</w:t>
      </w:r>
      <w:r w:rsidR="00A5373F">
        <w:rPr>
          <w:rFonts w:cs="Tahoma"/>
          <w:b/>
          <w:bCs/>
          <w:sz w:val="22"/>
          <w:szCs w:val="22"/>
        </w:rPr>
        <w:t>7</w:t>
      </w:r>
      <w:r w:rsidR="00483D4C" w:rsidRPr="00081624">
        <w:rPr>
          <w:rFonts w:cs="Tahoma"/>
          <w:b/>
          <w:bCs/>
          <w:sz w:val="22"/>
          <w:szCs w:val="22"/>
        </w:rPr>
        <w:t>. člen</w:t>
      </w:r>
    </w:p>
    <w:p w14:paraId="1BA240D4" w14:textId="77777777" w:rsidR="00483D4C" w:rsidRPr="00081624" w:rsidRDefault="00483D4C" w:rsidP="00081624">
      <w:pPr>
        <w:jc w:val="center"/>
        <w:rPr>
          <w:rFonts w:cs="Tahoma"/>
          <w:i/>
          <w:iCs/>
          <w:sz w:val="22"/>
          <w:szCs w:val="22"/>
        </w:rPr>
      </w:pPr>
      <w:r w:rsidRPr="00081624">
        <w:rPr>
          <w:rFonts w:cs="Tahoma"/>
          <w:i/>
          <w:iCs/>
          <w:sz w:val="22"/>
          <w:szCs w:val="22"/>
        </w:rPr>
        <w:t>(ostale določbe)</w:t>
      </w:r>
    </w:p>
    <w:p w14:paraId="3A9DBFD6" w14:textId="77777777" w:rsidR="00483D4C" w:rsidRPr="00081624" w:rsidRDefault="00483D4C" w:rsidP="00081624">
      <w:pPr>
        <w:pStyle w:val="Telobesedila2"/>
        <w:rPr>
          <w:rFonts w:ascii="Tahoma" w:hAnsi="Tahoma" w:cs="Tahoma"/>
          <w:sz w:val="22"/>
          <w:szCs w:val="22"/>
        </w:rPr>
      </w:pPr>
    </w:p>
    <w:p w14:paraId="04A8DF3F" w14:textId="77777777" w:rsidR="00B701D5" w:rsidRPr="00B701D5" w:rsidRDefault="00B701D5" w:rsidP="00B701D5">
      <w:pPr>
        <w:pStyle w:val="Telobesedila2"/>
        <w:rPr>
          <w:rFonts w:ascii="Tahoma" w:hAnsi="Tahoma" w:cs="Tahoma"/>
          <w:sz w:val="22"/>
          <w:szCs w:val="22"/>
        </w:rPr>
      </w:pPr>
      <w:r w:rsidRPr="00B701D5">
        <w:rPr>
          <w:rFonts w:ascii="Tahoma" w:hAnsi="Tahoma" w:cs="Tahoma"/>
          <w:sz w:val="22"/>
          <w:szCs w:val="22"/>
        </w:rPr>
        <w:t xml:space="preserve">Pogodba stopi v veljavo, ko jo podpišejo zastopniki obeh pogodbenih strank in velja do izteka pogodbenih rokov iz te pogodbe oziroma do izpolnitve vseh pogodbenih obveznosti. </w:t>
      </w:r>
    </w:p>
    <w:p w14:paraId="2235D648" w14:textId="77777777" w:rsidR="00F263FF" w:rsidRPr="00081624" w:rsidRDefault="00F263FF" w:rsidP="00081624">
      <w:pPr>
        <w:pStyle w:val="Telobesedila2"/>
        <w:rPr>
          <w:rFonts w:ascii="Tahoma" w:hAnsi="Tahoma" w:cs="Tahoma"/>
          <w:sz w:val="22"/>
          <w:szCs w:val="22"/>
        </w:rPr>
      </w:pPr>
    </w:p>
    <w:p w14:paraId="6E74F9EE" w14:textId="77777777" w:rsidR="00483D4C" w:rsidRPr="00081624" w:rsidRDefault="00483D4C" w:rsidP="00081624">
      <w:pPr>
        <w:pStyle w:val="Telobesedila2"/>
        <w:rPr>
          <w:rFonts w:ascii="Tahoma" w:hAnsi="Tahoma" w:cs="Tahoma"/>
          <w:sz w:val="22"/>
          <w:szCs w:val="22"/>
        </w:rPr>
      </w:pPr>
      <w:r w:rsidRPr="00081624">
        <w:rPr>
          <w:rFonts w:ascii="Tahoma" w:hAnsi="Tahoma" w:cs="Tahoma"/>
          <w:sz w:val="22"/>
          <w:szCs w:val="22"/>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18A511BB" w14:textId="77777777" w:rsidR="00483D4C" w:rsidRPr="00081624" w:rsidRDefault="00483D4C" w:rsidP="00081624">
      <w:pPr>
        <w:pStyle w:val="Telobesedila2"/>
        <w:rPr>
          <w:rFonts w:ascii="Tahoma" w:hAnsi="Tahoma" w:cs="Tahoma"/>
          <w:sz w:val="22"/>
          <w:szCs w:val="22"/>
        </w:rPr>
      </w:pPr>
    </w:p>
    <w:p w14:paraId="0FA5E690" w14:textId="77777777" w:rsidR="00483D4C" w:rsidRPr="00081624" w:rsidRDefault="00483D4C" w:rsidP="00081624">
      <w:pPr>
        <w:pStyle w:val="Telobesedila2"/>
        <w:rPr>
          <w:rFonts w:ascii="Tahoma" w:hAnsi="Tahoma" w:cs="Tahoma"/>
          <w:sz w:val="22"/>
          <w:szCs w:val="22"/>
        </w:rPr>
      </w:pPr>
      <w:r w:rsidRPr="00081624">
        <w:rPr>
          <w:rFonts w:ascii="Tahoma" w:hAnsi="Tahoma" w:cs="Tahoma"/>
          <w:sz w:val="22"/>
          <w:szCs w:val="22"/>
        </w:rPr>
        <w:t>Pogodba je sestavljena v dveh enakih izvodih, od katerih vsaka pogodbena stranka prejme en izvod.</w:t>
      </w:r>
    </w:p>
    <w:p w14:paraId="6A8ADB8E" w14:textId="77777777" w:rsidR="00483D4C" w:rsidRPr="00081624" w:rsidRDefault="00483D4C" w:rsidP="00081624">
      <w:pPr>
        <w:rPr>
          <w:rFonts w:cs="Tahoma"/>
          <w:sz w:val="22"/>
          <w:szCs w:val="22"/>
        </w:rPr>
      </w:pPr>
    </w:p>
    <w:p w14:paraId="6C15CE18" w14:textId="35146DE8" w:rsidR="00483D4C" w:rsidRDefault="00483D4C" w:rsidP="00081624">
      <w:pPr>
        <w:rPr>
          <w:rFonts w:cs="Tahoma"/>
          <w:sz w:val="22"/>
          <w:szCs w:val="22"/>
        </w:rPr>
      </w:pPr>
    </w:p>
    <w:p w14:paraId="6BC937CB" w14:textId="216E50C6" w:rsidR="00B701D5" w:rsidRDefault="00B701D5" w:rsidP="00081624">
      <w:pPr>
        <w:rPr>
          <w:rFonts w:cs="Tahoma"/>
          <w:sz w:val="22"/>
          <w:szCs w:val="22"/>
        </w:rPr>
      </w:pPr>
    </w:p>
    <w:p w14:paraId="201D704F" w14:textId="246A38E7" w:rsidR="00B701D5" w:rsidRDefault="00B701D5" w:rsidP="00081624">
      <w:pPr>
        <w:rPr>
          <w:rFonts w:cs="Tahoma"/>
          <w:sz w:val="22"/>
          <w:szCs w:val="22"/>
        </w:rPr>
      </w:pPr>
    </w:p>
    <w:p w14:paraId="1A15C438" w14:textId="50156B10" w:rsidR="00B701D5" w:rsidRDefault="00B701D5" w:rsidP="00081624">
      <w:pPr>
        <w:rPr>
          <w:rFonts w:cs="Tahoma"/>
          <w:sz w:val="22"/>
          <w:szCs w:val="22"/>
        </w:rPr>
      </w:pPr>
    </w:p>
    <w:p w14:paraId="60B93308" w14:textId="3BE79B2A" w:rsidR="00B701D5" w:rsidRDefault="00B701D5" w:rsidP="00081624">
      <w:pPr>
        <w:rPr>
          <w:rFonts w:cs="Tahoma"/>
          <w:sz w:val="22"/>
          <w:szCs w:val="22"/>
        </w:rPr>
      </w:pPr>
    </w:p>
    <w:p w14:paraId="3F386B41" w14:textId="72778403" w:rsidR="00B701D5" w:rsidRDefault="00B701D5" w:rsidP="00081624">
      <w:pPr>
        <w:rPr>
          <w:rFonts w:cs="Tahoma"/>
          <w:sz w:val="22"/>
          <w:szCs w:val="22"/>
        </w:rPr>
      </w:pPr>
    </w:p>
    <w:p w14:paraId="6E105A67" w14:textId="77777777" w:rsidR="00B701D5" w:rsidRPr="00081624" w:rsidRDefault="00B701D5" w:rsidP="00081624">
      <w:pPr>
        <w:rPr>
          <w:rFonts w:cs="Tahoma"/>
          <w:sz w:val="22"/>
          <w:szCs w:val="22"/>
        </w:rPr>
      </w:pPr>
    </w:p>
    <w:p w14:paraId="1B90640F" w14:textId="77777777" w:rsidR="00483D4C" w:rsidRPr="00081624" w:rsidRDefault="00483D4C" w:rsidP="00081624">
      <w:pPr>
        <w:rPr>
          <w:rFonts w:cs="Tahoma"/>
          <w:sz w:val="22"/>
          <w:szCs w:val="22"/>
        </w:rPr>
      </w:pPr>
    </w:p>
    <w:p w14:paraId="0D5B5850" w14:textId="77777777" w:rsidR="00483D4C" w:rsidRPr="00081624" w:rsidRDefault="00483D4C" w:rsidP="00081624">
      <w:pPr>
        <w:rPr>
          <w:rFonts w:cs="Tahoma"/>
          <w:sz w:val="22"/>
          <w:szCs w:val="22"/>
        </w:rPr>
      </w:pPr>
    </w:p>
    <w:p w14:paraId="0457A5C5" w14:textId="77777777" w:rsidR="00483D4C" w:rsidRPr="00081624" w:rsidRDefault="00483D4C" w:rsidP="00081624">
      <w:pPr>
        <w:rPr>
          <w:rFonts w:cs="Tahoma"/>
          <w:sz w:val="22"/>
          <w:szCs w:val="22"/>
        </w:rPr>
      </w:pPr>
    </w:p>
    <w:p w14:paraId="317F2C97" w14:textId="77777777" w:rsidR="00483D4C" w:rsidRPr="00081624" w:rsidRDefault="00483D4C" w:rsidP="00081624">
      <w:pPr>
        <w:rPr>
          <w:rFonts w:cs="Tahoma"/>
          <w:sz w:val="22"/>
          <w:szCs w:val="22"/>
        </w:rPr>
      </w:pPr>
    </w:p>
    <w:p w14:paraId="76DE7545" w14:textId="77777777" w:rsidR="00483D4C" w:rsidRPr="00081624" w:rsidRDefault="00483D4C" w:rsidP="00081624">
      <w:pPr>
        <w:rPr>
          <w:rFonts w:cs="Tahoma"/>
          <w:sz w:val="22"/>
          <w:szCs w:val="22"/>
        </w:rPr>
      </w:pPr>
    </w:p>
    <w:p w14:paraId="27D73EE0" w14:textId="77777777" w:rsidR="00FB4C74" w:rsidRPr="00081624" w:rsidRDefault="00FB4C74" w:rsidP="00081624">
      <w:pPr>
        <w:rPr>
          <w:rFonts w:cs="Tahoma"/>
          <w:sz w:val="22"/>
          <w:szCs w:val="22"/>
        </w:rPr>
      </w:pPr>
    </w:p>
    <w:p w14:paraId="0793DBB7" w14:textId="580146B8" w:rsidR="00FB4C74" w:rsidRPr="00081624" w:rsidRDefault="00FB4C74" w:rsidP="00081624">
      <w:pPr>
        <w:rPr>
          <w:rFonts w:cs="Tahoma"/>
          <w:sz w:val="22"/>
          <w:szCs w:val="22"/>
        </w:rPr>
      </w:pPr>
      <w:r w:rsidRPr="00081624">
        <w:rPr>
          <w:rFonts w:cs="Tahoma"/>
          <w:sz w:val="22"/>
          <w:szCs w:val="22"/>
        </w:rPr>
        <w:t>Velenje, dne:</w:t>
      </w:r>
      <w:r w:rsidRPr="00081624">
        <w:rPr>
          <w:rFonts w:cs="Tahoma"/>
          <w:sz w:val="22"/>
          <w:szCs w:val="22"/>
        </w:rPr>
        <w:tab/>
      </w:r>
      <w:r w:rsidRPr="00081624">
        <w:rPr>
          <w:rFonts w:cs="Tahoma"/>
          <w:sz w:val="22"/>
          <w:szCs w:val="22"/>
        </w:rPr>
        <w:tab/>
      </w:r>
      <w:r w:rsidRPr="00081624">
        <w:rPr>
          <w:rFonts w:cs="Tahoma"/>
          <w:sz w:val="22"/>
          <w:szCs w:val="22"/>
        </w:rPr>
        <w:tab/>
      </w:r>
      <w:r w:rsidRPr="00081624">
        <w:rPr>
          <w:rFonts w:cs="Tahoma"/>
          <w:sz w:val="22"/>
          <w:szCs w:val="22"/>
        </w:rPr>
        <w:tab/>
      </w:r>
      <w:r w:rsidRPr="00081624">
        <w:rPr>
          <w:rFonts w:cs="Tahoma"/>
          <w:sz w:val="22"/>
          <w:szCs w:val="22"/>
        </w:rPr>
        <w:tab/>
      </w:r>
      <w:r w:rsidRPr="00081624">
        <w:rPr>
          <w:rFonts w:cs="Tahoma"/>
          <w:sz w:val="22"/>
          <w:szCs w:val="22"/>
        </w:rPr>
        <w:tab/>
      </w:r>
      <w:r w:rsidRPr="00081624">
        <w:rPr>
          <w:rFonts w:cs="Tahoma"/>
          <w:sz w:val="22"/>
          <w:szCs w:val="22"/>
        </w:rPr>
        <w:tab/>
      </w:r>
      <w:r w:rsidR="00A5506E">
        <w:rPr>
          <w:rFonts w:cs="Tahoma"/>
          <w:sz w:val="22"/>
          <w:szCs w:val="22"/>
        </w:rPr>
        <w:t>_________</w:t>
      </w:r>
      <w:r w:rsidRPr="00081624">
        <w:rPr>
          <w:rFonts w:cs="Tahoma"/>
          <w:sz w:val="22"/>
          <w:szCs w:val="22"/>
        </w:rPr>
        <w:t xml:space="preserve">, dne: </w:t>
      </w:r>
    </w:p>
    <w:p w14:paraId="4E60A1C5" w14:textId="77777777" w:rsidR="00FB4C74" w:rsidRPr="00081624" w:rsidRDefault="00FB4C74" w:rsidP="00081624">
      <w:pPr>
        <w:rPr>
          <w:rFonts w:cs="Tahoma"/>
          <w:sz w:val="22"/>
          <w:szCs w:val="22"/>
        </w:rPr>
      </w:pPr>
    </w:p>
    <w:p w14:paraId="6C2AD56F" w14:textId="77777777" w:rsidR="00FB4C74" w:rsidRPr="00081624" w:rsidRDefault="00FB4C74" w:rsidP="00081624">
      <w:pPr>
        <w:rPr>
          <w:rFonts w:cs="Tahoma"/>
          <w:b/>
          <w:bCs/>
          <w:sz w:val="22"/>
          <w:szCs w:val="22"/>
        </w:rPr>
      </w:pPr>
    </w:p>
    <w:p w14:paraId="424AFF7B" w14:textId="0C4F6B3A" w:rsidR="00FB4C74" w:rsidRPr="00081624" w:rsidRDefault="00FB4C74" w:rsidP="00081624">
      <w:pPr>
        <w:rPr>
          <w:rFonts w:cs="Tahoma"/>
          <w:b/>
          <w:iCs/>
          <w:sz w:val="22"/>
          <w:szCs w:val="22"/>
        </w:rPr>
      </w:pPr>
      <w:r w:rsidRPr="00081624">
        <w:rPr>
          <w:rFonts w:cs="Tahoma"/>
          <w:b/>
          <w:bCs/>
          <w:iCs/>
          <w:sz w:val="22"/>
          <w:szCs w:val="22"/>
        </w:rPr>
        <w:t>PREMOGOVNIK VELENJE, d.o.o.</w:t>
      </w:r>
      <w:r w:rsidRPr="00081624">
        <w:rPr>
          <w:rFonts w:cs="Tahoma"/>
          <w:b/>
          <w:bCs/>
          <w:iCs/>
          <w:sz w:val="22"/>
          <w:szCs w:val="22"/>
        </w:rPr>
        <w:tab/>
      </w:r>
      <w:r w:rsidRPr="00081624">
        <w:rPr>
          <w:rFonts w:cs="Tahoma"/>
          <w:b/>
          <w:bCs/>
          <w:iCs/>
          <w:sz w:val="22"/>
          <w:szCs w:val="22"/>
        </w:rPr>
        <w:tab/>
      </w:r>
      <w:r w:rsidRPr="00081624">
        <w:rPr>
          <w:rFonts w:cs="Tahoma"/>
          <w:b/>
          <w:bCs/>
          <w:iCs/>
          <w:sz w:val="22"/>
          <w:szCs w:val="22"/>
        </w:rPr>
        <w:tab/>
      </w:r>
      <w:r w:rsidRPr="00081624">
        <w:rPr>
          <w:rFonts w:cs="Tahoma"/>
          <w:b/>
          <w:bCs/>
          <w:iCs/>
          <w:sz w:val="22"/>
          <w:szCs w:val="22"/>
        </w:rPr>
        <w:tab/>
      </w:r>
      <w:r w:rsidR="00A5506E">
        <w:rPr>
          <w:rFonts w:cs="Tahoma"/>
          <w:b/>
          <w:sz w:val="22"/>
          <w:szCs w:val="22"/>
        </w:rPr>
        <w:t>__________________</w:t>
      </w:r>
    </w:p>
    <w:p w14:paraId="5237EAC6" w14:textId="77777777" w:rsidR="00FB4C74" w:rsidRPr="00081624" w:rsidRDefault="00FB4C74" w:rsidP="00081624">
      <w:pPr>
        <w:rPr>
          <w:rFonts w:cs="Tahoma"/>
          <w:sz w:val="22"/>
          <w:szCs w:val="22"/>
        </w:rPr>
      </w:pPr>
    </w:p>
    <w:p w14:paraId="463686A5" w14:textId="77777777" w:rsidR="00FB4C74" w:rsidRPr="00081624" w:rsidRDefault="00FB4C74" w:rsidP="00081624">
      <w:pPr>
        <w:ind w:left="3545" w:hanging="3545"/>
        <w:rPr>
          <w:rFonts w:cs="Tahoma"/>
          <w:sz w:val="22"/>
          <w:szCs w:val="22"/>
        </w:rPr>
      </w:pPr>
      <w:r w:rsidRPr="00081624">
        <w:rPr>
          <w:rFonts w:cs="Tahoma"/>
          <w:sz w:val="22"/>
          <w:szCs w:val="22"/>
        </w:rPr>
        <w:t>Direktor</w:t>
      </w:r>
      <w:r w:rsidRPr="00081624">
        <w:rPr>
          <w:rFonts w:cs="Tahoma"/>
          <w:sz w:val="22"/>
          <w:szCs w:val="22"/>
        </w:rPr>
        <w:tab/>
      </w:r>
      <w:r w:rsidRPr="00081624">
        <w:rPr>
          <w:rFonts w:cs="Tahoma"/>
          <w:sz w:val="22"/>
          <w:szCs w:val="22"/>
        </w:rPr>
        <w:tab/>
      </w:r>
      <w:r w:rsidRPr="00081624">
        <w:rPr>
          <w:rFonts w:cs="Tahoma"/>
          <w:sz w:val="22"/>
          <w:szCs w:val="22"/>
        </w:rPr>
        <w:tab/>
      </w:r>
      <w:r w:rsidRPr="00081624">
        <w:rPr>
          <w:rFonts w:cs="Tahoma"/>
          <w:sz w:val="22"/>
          <w:szCs w:val="22"/>
        </w:rPr>
        <w:tab/>
      </w:r>
      <w:proofErr w:type="spellStart"/>
      <w:r w:rsidRPr="00081624">
        <w:rPr>
          <w:rFonts w:cs="Tahoma"/>
          <w:sz w:val="22"/>
          <w:szCs w:val="22"/>
        </w:rPr>
        <w:t>Direktor</w:t>
      </w:r>
      <w:proofErr w:type="spellEnd"/>
      <w:r w:rsidRPr="00081624">
        <w:rPr>
          <w:rFonts w:cs="Tahoma"/>
          <w:sz w:val="22"/>
          <w:szCs w:val="22"/>
        </w:rPr>
        <w:t xml:space="preserve"> </w:t>
      </w:r>
    </w:p>
    <w:p w14:paraId="67BC6330" w14:textId="1AF2028F" w:rsidR="00FB4C74" w:rsidRPr="00081624" w:rsidRDefault="00A5506E" w:rsidP="00A5506E">
      <w:pPr>
        <w:rPr>
          <w:rFonts w:cs="Tahoma"/>
          <w:sz w:val="22"/>
          <w:szCs w:val="22"/>
        </w:rPr>
      </w:pPr>
      <w:r w:rsidRPr="00081624">
        <w:rPr>
          <w:rFonts w:cs="Tahoma"/>
          <w:sz w:val="22"/>
          <w:szCs w:val="22"/>
        </w:rPr>
        <w:t>dr. Janez ROŠER</w:t>
      </w:r>
      <w:r>
        <w:rPr>
          <w:rFonts w:cs="Tahoma"/>
          <w:sz w:val="22"/>
          <w:szCs w:val="22"/>
        </w:rPr>
        <w:tab/>
      </w:r>
      <w:r w:rsidR="00FB4C74" w:rsidRPr="00081624">
        <w:rPr>
          <w:rFonts w:cs="Tahoma"/>
          <w:sz w:val="22"/>
          <w:szCs w:val="22"/>
        </w:rPr>
        <w:tab/>
      </w:r>
      <w:r w:rsidR="00FB4C74" w:rsidRPr="00081624">
        <w:rPr>
          <w:rFonts w:cs="Tahoma"/>
          <w:sz w:val="22"/>
          <w:szCs w:val="22"/>
        </w:rPr>
        <w:tab/>
      </w:r>
      <w:r w:rsidR="00FB4C74" w:rsidRPr="00081624">
        <w:rPr>
          <w:rFonts w:cs="Tahoma"/>
          <w:sz w:val="22"/>
          <w:szCs w:val="22"/>
        </w:rPr>
        <w:tab/>
      </w:r>
      <w:r w:rsidR="00FB4C74" w:rsidRPr="00081624">
        <w:rPr>
          <w:rFonts w:cs="Tahoma"/>
          <w:sz w:val="22"/>
          <w:szCs w:val="22"/>
        </w:rPr>
        <w:tab/>
      </w:r>
      <w:r w:rsidR="00FB4C74" w:rsidRPr="00081624">
        <w:rPr>
          <w:rFonts w:cs="Tahoma"/>
          <w:sz w:val="22"/>
          <w:szCs w:val="22"/>
        </w:rPr>
        <w:tab/>
      </w:r>
      <w:r>
        <w:rPr>
          <w:rFonts w:cs="Tahoma"/>
          <w:sz w:val="22"/>
          <w:szCs w:val="22"/>
        </w:rPr>
        <w:t>_____________________</w:t>
      </w:r>
    </w:p>
    <w:p w14:paraId="41361768" w14:textId="77777777" w:rsidR="00FB4C74" w:rsidRPr="00081624" w:rsidRDefault="00FB4C74" w:rsidP="00081624">
      <w:pPr>
        <w:ind w:left="709" w:hanging="709"/>
        <w:jc w:val="both"/>
        <w:rPr>
          <w:rFonts w:cs="Tahoma"/>
          <w:sz w:val="22"/>
          <w:szCs w:val="22"/>
        </w:rPr>
      </w:pPr>
    </w:p>
    <w:p w14:paraId="532CCAFE" w14:textId="77777777" w:rsidR="00FB4C74" w:rsidRPr="00081624" w:rsidRDefault="00FB4C74" w:rsidP="00081624">
      <w:pPr>
        <w:ind w:left="709" w:hanging="709"/>
        <w:jc w:val="both"/>
        <w:rPr>
          <w:rFonts w:cs="Tahoma"/>
          <w:sz w:val="22"/>
          <w:szCs w:val="22"/>
        </w:rPr>
      </w:pPr>
    </w:p>
    <w:p w14:paraId="787466C9" w14:textId="77777777" w:rsidR="00FB4C74" w:rsidRPr="00081624" w:rsidRDefault="00FB4C74" w:rsidP="00081624">
      <w:pPr>
        <w:ind w:left="709" w:hanging="709"/>
        <w:jc w:val="both"/>
        <w:rPr>
          <w:rFonts w:cs="Tahoma"/>
          <w:sz w:val="22"/>
          <w:szCs w:val="22"/>
        </w:rPr>
      </w:pPr>
    </w:p>
    <w:p w14:paraId="2498182B" w14:textId="77777777" w:rsidR="00FB4C74" w:rsidRPr="00081624" w:rsidRDefault="00FB4C74" w:rsidP="00081624">
      <w:pPr>
        <w:ind w:left="709" w:hanging="709"/>
        <w:jc w:val="both"/>
        <w:rPr>
          <w:rFonts w:cs="Tahoma"/>
          <w:sz w:val="22"/>
          <w:szCs w:val="22"/>
        </w:rPr>
      </w:pPr>
    </w:p>
    <w:p w14:paraId="79E3F9DE" w14:textId="77777777" w:rsidR="00FB4C74" w:rsidRPr="00081624" w:rsidRDefault="00FB4C74" w:rsidP="00081624">
      <w:pPr>
        <w:ind w:left="709" w:hanging="709"/>
        <w:jc w:val="both"/>
        <w:rPr>
          <w:rFonts w:cs="Tahoma"/>
          <w:sz w:val="22"/>
          <w:szCs w:val="22"/>
        </w:rPr>
      </w:pPr>
    </w:p>
    <w:p w14:paraId="39F5A818" w14:textId="77777777" w:rsidR="00FB4C74" w:rsidRPr="00081624" w:rsidRDefault="00FB4C74" w:rsidP="00081624">
      <w:pPr>
        <w:rPr>
          <w:rFonts w:cs="Tahoma"/>
          <w:sz w:val="22"/>
          <w:szCs w:val="22"/>
        </w:rPr>
      </w:pPr>
      <w:r w:rsidRPr="00081624">
        <w:rPr>
          <w:rFonts w:cs="Tahoma"/>
          <w:sz w:val="22"/>
          <w:szCs w:val="22"/>
        </w:rPr>
        <w:t>Generalni direktor</w:t>
      </w:r>
    </w:p>
    <w:p w14:paraId="203E70AB" w14:textId="5F619467" w:rsidR="00FB4C74" w:rsidRPr="00081624" w:rsidRDefault="00A5506E" w:rsidP="00081624">
      <w:pPr>
        <w:rPr>
          <w:rFonts w:cs="Tahoma"/>
          <w:sz w:val="22"/>
          <w:szCs w:val="22"/>
        </w:rPr>
      </w:pPr>
      <w:r>
        <w:rPr>
          <w:rFonts w:cs="Tahoma"/>
          <w:sz w:val="22"/>
          <w:szCs w:val="22"/>
        </w:rPr>
        <w:t>mag. Marko MAVEC</w:t>
      </w:r>
    </w:p>
    <w:bookmarkEnd w:id="0"/>
    <w:bookmarkEnd w:id="1"/>
    <w:p w14:paraId="7EE36BF3" w14:textId="3BAAF073" w:rsidR="002404C8" w:rsidRPr="00081624" w:rsidRDefault="002404C8" w:rsidP="00081624">
      <w:pPr>
        <w:rPr>
          <w:rFonts w:cs="Tahoma"/>
          <w:sz w:val="22"/>
          <w:szCs w:val="22"/>
        </w:rPr>
      </w:pPr>
    </w:p>
    <w:sectPr w:rsidR="002404C8" w:rsidRPr="00081624" w:rsidSect="00081624">
      <w:footerReference w:type="default" r:id="rId8"/>
      <w:pgSz w:w="11906" w:h="16838" w:code="9"/>
      <w:pgMar w:top="1134" w:right="1276"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A2AE4" w14:textId="77777777" w:rsidR="00106430" w:rsidRDefault="00106430" w:rsidP="00FF0944">
      <w:r>
        <w:separator/>
      </w:r>
    </w:p>
  </w:endnote>
  <w:endnote w:type="continuationSeparator" w:id="0">
    <w:p w14:paraId="33593C2D" w14:textId="77777777" w:rsidR="00106430" w:rsidRDefault="00106430"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2ABFD" w14:textId="77777777" w:rsidR="00081624" w:rsidRPr="00081624" w:rsidRDefault="00081624" w:rsidP="00081624">
    <w:pPr>
      <w:pStyle w:val="Noga"/>
      <w:jc w:val="right"/>
      <w:rPr>
        <w:i/>
        <w:iCs/>
        <w:sz w:val="16"/>
        <w:szCs w:val="16"/>
      </w:rPr>
    </w:pPr>
    <w:r w:rsidRPr="00081624">
      <w:rPr>
        <w:i/>
        <w:iCs/>
        <w:sz w:val="16"/>
        <w:szCs w:val="16"/>
      </w:rPr>
      <w:t xml:space="preserve">stran </w:t>
    </w:r>
    <w:r w:rsidRPr="00081624">
      <w:rPr>
        <w:rStyle w:val="tevilkastrani"/>
        <w:i/>
        <w:iCs/>
        <w:sz w:val="16"/>
        <w:szCs w:val="16"/>
      </w:rPr>
      <w:fldChar w:fldCharType="begin"/>
    </w:r>
    <w:r w:rsidRPr="00081624">
      <w:rPr>
        <w:rStyle w:val="tevilkastrani"/>
        <w:i/>
        <w:iCs/>
        <w:sz w:val="16"/>
        <w:szCs w:val="16"/>
      </w:rPr>
      <w:instrText xml:space="preserve"> PAGE </w:instrText>
    </w:r>
    <w:r w:rsidRPr="00081624">
      <w:rPr>
        <w:rStyle w:val="tevilkastrani"/>
        <w:i/>
        <w:iCs/>
        <w:sz w:val="16"/>
        <w:szCs w:val="16"/>
      </w:rPr>
      <w:fldChar w:fldCharType="separate"/>
    </w:r>
    <w:r w:rsidRPr="00081624">
      <w:rPr>
        <w:rStyle w:val="tevilkastrani"/>
        <w:i/>
        <w:iCs/>
        <w:sz w:val="16"/>
        <w:szCs w:val="16"/>
      </w:rPr>
      <w:t>7</w:t>
    </w:r>
    <w:r w:rsidRPr="00081624">
      <w:rPr>
        <w:rStyle w:val="tevilkastrani"/>
        <w:i/>
        <w:iCs/>
        <w:sz w:val="16"/>
        <w:szCs w:val="16"/>
      </w:rPr>
      <w:fldChar w:fldCharType="end"/>
    </w:r>
    <w:r w:rsidRPr="00081624">
      <w:rPr>
        <w:rStyle w:val="tevilkastrani"/>
        <w:i/>
        <w:iCs/>
        <w:sz w:val="16"/>
        <w:szCs w:val="16"/>
      </w:rPr>
      <w:t>/</w:t>
    </w:r>
    <w:r w:rsidRPr="00081624">
      <w:rPr>
        <w:rStyle w:val="tevilkastrani"/>
        <w:i/>
        <w:iCs/>
        <w:sz w:val="16"/>
        <w:szCs w:val="16"/>
      </w:rPr>
      <w:fldChar w:fldCharType="begin"/>
    </w:r>
    <w:r w:rsidRPr="00081624">
      <w:rPr>
        <w:rStyle w:val="tevilkastrani"/>
        <w:i/>
        <w:iCs/>
        <w:sz w:val="16"/>
        <w:szCs w:val="16"/>
      </w:rPr>
      <w:instrText xml:space="preserve"> NUMPAGES </w:instrText>
    </w:r>
    <w:r w:rsidRPr="00081624">
      <w:rPr>
        <w:rStyle w:val="tevilkastrani"/>
        <w:i/>
        <w:iCs/>
        <w:sz w:val="16"/>
        <w:szCs w:val="16"/>
      </w:rPr>
      <w:fldChar w:fldCharType="separate"/>
    </w:r>
    <w:r w:rsidRPr="00081624">
      <w:rPr>
        <w:rStyle w:val="tevilkastrani"/>
        <w:i/>
        <w:iCs/>
        <w:sz w:val="16"/>
        <w:szCs w:val="16"/>
      </w:rPr>
      <w:t>7</w:t>
    </w:r>
    <w:r w:rsidRPr="00081624">
      <w:rPr>
        <w:rStyle w:val="tevilkastrani"/>
        <w:i/>
        <w:iCs/>
        <w:sz w:val="16"/>
        <w:szCs w:val="16"/>
      </w:rPr>
      <w:fldChar w:fldCharType="end"/>
    </w:r>
  </w:p>
  <w:p w14:paraId="221F57E2" w14:textId="77777777" w:rsidR="00081624" w:rsidRPr="00081624" w:rsidRDefault="00081624">
    <w:pPr>
      <w:pStyle w:val="Nog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39585" w14:textId="77777777" w:rsidR="00106430" w:rsidRDefault="00106430" w:rsidP="00FF0944">
      <w:r>
        <w:separator/>
      </w:r>
    </w:p>
  </w:footnote>
  <w:footnote w:type="continuationSeparator" w:id="0">
    <w:p w14:paraId="097689F5" w14:textId="77777777" w:rsidR="00106430" w:rsidRDefault="00106430" w:rsidP="00FF0944">
      <w:r>
        <w:continuationSeparator/>
      </w:r>
    </w:p>
  </w:footnote>
  <w:footnote w:id="1">
    <w:p w14:paraId="47720453" w14:textId="3DAEB36A" w:rsidR="00B00C85" w:rsidRDefault="00B00C85">
      <w:pPr>
        <w:pStyle w:val="Sprotnaopomba-besedilo"/>
      </w:pPr>
      <w:r>
        <w:rPr>
          <w:rStyle w:val="Sprotnaopomba-sklic"/>
        </w:rPr>
        <w:footnoteRef/>
      </w:r>
      <w:r>
        <w:t xml:space="preserve"> </w:t>
      </w:r>
      <w:r w:rsidRPr="00F95253">
        <w:rPr>
          <w:rFonts w:ascii="Century Gothic" w:hAnsi="Century Gothic" w:cs="Tahoma"/>
          <w:bCs/>
          <w:sz w:val="18"/>
          <w:szCs w:val="18"/>
        </w:rPr>
        <w:t>Ponudniki lahko oddajo ponudbo za vsak posamezen sklop posebej, za več sklopov ali za vse sklope skupaj.</w:t>
      </w:r>
      <w:r>
        <w:rPr>
          <w:rFonts w:ascii="Century Gothic" w:hAnsi="Century Gothic" w:cs="Tahoma"/>
          <w:bCs/>
          <w:sz w:val="18"/>
          <w:szCs w:val="18"/>
        </w:rPr>
        <w:t xml:space="preserve"> Naročnik si pridržuje pravico, da z izbranim ponudnikom sklene pogodbo za en sklop, ali več sklopov hkrati, v kolikor bo ponudnik izbran za dobavitelja v več sklopih.</w:t>
      </w:r>
    </w:p>
  </w:footnote>
  <w:footnote w:id="2">
    <w:p w14:paraId="7DC7DAAE" w14:textId="32B2F234" w:rsidR="00B00C85" w:rsidRDefault="00B00C85" w:rsidP="00B00C85">
      <w:pPr>
        <w:pStyle w:val="Sprotnaopomba-besedilo"/>
      </w:pPr>
      <w:r>
        <w:rPr>
          <w:rStyle w:val="Sprotnaopomba-sklic"/>
        </w:rPr>
        <w:footnoteRef/>
      </w:r>
      <w:r>
        <w:t xml:space="preserve"> </w:t>
      </w:r>
      <w:r w:rsidRPr="00F95253">
        <w:rPr>
          <w:rFonts w:ascii="Century Gothic" w:hAnsi="Century Gothic" w:cs="Tahoma"/>
          <w:bCs/>
          <w:sz w:val="18"/>
          <w:szCs w:val="18"/>
        </w:rPr>
        <w:t>Ponudniki lahko oddajo ponudbo za vsak posamezen sklop posebej, za več sklopov ali za vse sklope skupaj.</w:t>
      </w:r>
      <w:r>
        <w:rPr>
          <w:rFonts w:ascii="Century Gothic" w:hAnsi="Century Gothic" w:cs="Tahoma"/>
          <w:bCs/>
          <w:sz w:val="18"/>
          <w:szCs w:val="18"/>
        </w:rPr>
        <w:t xml:space="preserve"> </w:t>
      </w:r>
      <w:r>
        <w:rPr>
          <w:rFonts w:ascii="Century Gothic" w:hAnsi="Century Gothic" w:cs="Tahoma"/>
          <w:bCs/>
          <w:sz w:val="18"/>
          <w:szCs w:val="18"/>
        </w:rPr>
        <w:t>Izbrani ponudnik (</w:t>
      </w:r>
      <w:proofErr w:type="spellStart"/>
      <w:r>
        <w:rPr>
          <w:rFonts w:ascii="Century Gothic" w:hAnsi="Century Gothic" w:cs="Tahoma"/>
          <w:bCs/>
          <w:sz w:val="18"/>
          <w:szCs w:val="18"/>
        </w:rPr>
        <w:t>t.j</w:t>
      </w:r>
      <w:proofErr w:type="spellEnd"/>
      <w:r>
        <w:rPr>
          <w:rFonts w:ascii="Century Gothic" w:hAnsi="Century Gothic" w:cs="Tahoma"/>
          <w:bCs/>
          <w:sz w:val="18"/>
          <w:szCs w:val="18"/>
        </w:rPr>
        <w:t>. dobavitelj)bo moral predložiti zavarovanje za vse sklope, za katere bo izbran</w:t>
      </w:r>
      <w:r w:rsidR="00485551">
        <w:rPr>
          <w:rFonts w:ascii="Century Gothic" w:hAnsi="Century Gothic" w:cs="Tahoma"/>
          <w:bCs/>
          <w:sz w:val="18"/>
          <w:szCs w:val="18"/>
        </w:rPr>
        <w:t xml:space="preserve"> (</w:t>
      </w:r>
      <w:proofErr w:type="spellStart"/>
      <w:r w:rsidR="00485551">
        <w:rPr>
          <w:rFonts w:ascii="Century Gothic" w:hAnsi="Century Gothic" w:cs="Tahoma"/>
          <w:bCs/>
          <w:sz w:val="18"/>
          <w:szCs w:val="18"/>
        </w:rPr>
        <w:t>t.j</w:t>
      </w:r>
      <w:proofErr w:type="spellEnd"/>
      <w:r w:rsidR="00485551">
        <w:rPr>
          <w:rFonts w:ascii="Century Gothic" w:hAnsi="Century Gothic" w:cs="Tahoma"/>
          <w:bCs/>
          <w:sz w:val="18"/>
          <w:szCs w:val="18"/>
        </w:rPr>
        <w:t>. v višini 10% skupne pogodbene vrednosti z DDV za vse sklope, za katere bo izbran)</w:t>
      </w:r>
      <w:r>
        <w:rPr>
          <w:rFonts w:ascii="Century Gothic" w:hAnsi="Century Gothic" w:cs="Tahoma"/>
          <w:bCs/>
          <w:sz w:val="18"/>
          <w:szCs w:val="18"/>
        </w:rPr>
        <w:t>.</w:t>
      </w:r>
    </w:p>
    <w:p w14:paraId="5C7F0EE1" w14:textId="771D46D5" w:rsidR="00B00C85" w:rsidRDefault="00B00C85">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B14722"/>
    <w:multiLevelType w:val="hybridMultilevel"/>
    <w:tmpl w:val="638439F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3A5D63"/>
    <w:multiLevelType w:val="hybridMultilevel"/>
    <w:tmpl w:val="20888B4A"/>
    <w:lvl w:ilvl="0" w:tplc="0CCEAFB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160B4C28"/>
    <w:multiLevelType w:val="hybridMultilevel"/>
    <w:tmpl w:val="A2C2694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61611A1"/>
    <w:multiLevelType w:val="hybridMultilevel"/>
    <w:tmpl w:val="03F89A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69D482A"/>
    <w:multiLevelType w:val="hybridMultilevel"/>
    <w:tmpl w:val="61BCE9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BD3EB8"/>
    <w:multiLevelType w:val="hybridMultilevel"/>
    <w:tmpl w:val="7C262E96"/>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2" w15:restartNumberingAfterBreak="0">
    <w:nsid w:val="27C61DEF"/>
    <w:multiLevelType w:val="hybridMultilevel"/>
    <w:tmpl w:val="87207E6C"/>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4514897"/>
    <w:multiLevelType w:val="hybridMultilevel"/>
    <w:tmpl w:val="85B29E88"/>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100AEB"/>
    <w:multiLevelType w:val="hybridMultilevel"/>
    <w:tmpl w:val="85B29E88"/>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C5F414E"/>
    <w:multiLevelType w:val="hybridMultilevel"/>
    <w:tmpl w:val="3162DA0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CF07D5D"/>
    <w:multiLevelType w:val="hybridMultilevel"/>
    <w:tmpl w:val="56CEA9C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7251743"/>
    <w:multiLevelType w:val="hybridMultilevel"/>
    <w:tmpl w:val="4DCCE0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86629D8"/>
    <w:multiLevelType w:val="hybridMultilevel"/>
    <w:tmpl w:val="1F5C4DEE"/>
    <w:lvl w:ilvl="0" w:tplc="04240001">
      <w:start w:val="1"/>
      <w:numFmt w:val="bullet"/>
      <w:lvlText w:val=""/>
      <w:lvlJc w:val="left"/>
      <w:pPr>
        <w:ind w:left="792" w:hanging="360"/>
      </w:pPr>
      <w:rPr>
        <w:rFonts w:ascii="Symbol" w:hAnsi="Symbol" w:hint="default"/>
      </w:rPr>
    </w:lvl>
    <w:lvl w:ilvl="1" w:tplc="04240003">
      <w:start w:val="1"/>
      <w:numFmt w:val="bullet"/>
      <w:lvlText w:val="o"/>
      <w:lvlJc w:val="left"/>
      <w:pPr>
        <w:ind w:left="1512" w:hanging="360"/>
      </w:pPr>
      <w:rPr>
        <w:rFonts w:ascii="Courier New" w:hAnsi="Courier New" w:cs="Courier New" w:hint="default"/>
      </w:rPr>
    </w:lvl>
    <w:lvl w:ilvl="2" w:tplc="04240005">
      <w:start w:val="1"/>
      <w:numFmt w:val="bullet"/>
      <w:lvlText w:val=""/>
      <w:lvlJc w:val="left"/>
      <w:pPr>
        <w:ind w:left="2232" w:hanging="360"/>
      </w:pPr>
      <w:rPr>
        <w:rFonts w:ascii="Wingdings" w:hAnsi="Wingdings" w:hint="default"/>
      </w:rPr>
    </w:lvl>
    <w:lvl w:ilvl="3" w:tplc="04240001">
      <w:start w:val="1"/>
      <w:numFmt w:val="bullet"/>
      <w:lvlText w:val=""/>
      <w:lvlJc w:val="left"/>
      <w:pPr>
        <w:ind w:left="2952" w:hanging="360"/>
      </w:pPr>
      <w:rPr>
        <w:rFonts w:ascii="Symbol" w:hAnsi="Symbol" w:hint="default"/>
      </w:rPr>
    </w:lvl>
    <w:lvl w:ilvl="4" w:tplc="04240003">
      <w:start w:val="1"/>
      <w:numFmt w:val="bullet"/>
      <w:lvlText w:val="o"/>
      <w:lvlJc w:val="left"/>
      <w:pPr>
        <w:ind w:left="3672" w:hanging="360"/>
      </w:pPr>
      <w:rPr>
        <w:rFonts w:ascii="Courier New" w:hAnsi="Courier New" w:cs="Courier New" w:hint="default"/>
      </w:rPr>
    </w:lvl>
    <w:lvl w:ilvl="5" w:tplc="04240005">
      <w:start w:val="1"/>
      <w:numFmt w:val="bullet"/>
      <w:lvlText w:val=""/>
      <w:lvlJc w:val="left"/>
      <w:pPr>
        <w:ind w:left="4392" w:hanging="360"/>
      </w:pPr>
      <w:rPr>
        <w:rFonts w:ascii="Wingdings" w:hAnsi="Wingdings" w:hint="default"/>
      </w:rPr>
    </w:lvl>
    <w:lvl w:ilvl="6" w:tplc="04240001">
      <w:start w:val="1"/>
      <w:numFmt w:val="bullet"/>
      <w:lvlText w:val=""/>
      <w:lvlJc w:val="left"/>
      <w:pPr>
        <w:ind w:left="5112" w:hanging="360"/>
      </w:pPr>
      <w:rPr>
        <w:rFonts w:ascii="Symbol" w:hAnsi="Symbol" w:hint="default"/>
      </w:rPr>
    </w:lvl>
    <w:lvl w:ilvl="7" w:tplc="04240003">
      <w:start w:val="1"/>
      <w:numFmt w:val="bullet"/>
      <w:lvlText w:val="o"/>
      <w:lvlJc w:val="left"/>
      <w:pPr>
        <w:ind w:left="5832" w:hanging="360"/>
      </w:pPr>
      <w:rPr>
        <w:rFonts w:ascii="Courier New" w:hAnsi="Courier New" w:cs="Courier New" w:hint="default"/>
      </w:rPr>
    </w:lvl>
    <w:lvl w:ilvl="8" w:tplc="04240005">
      <w:start w:val="1"/>
      <w:numFmt w:val="bullet"/>
      <w:lvlText w:val=""/>
      <w:lvlJc w:val="left"/>
      <w:pPr>
        <w:ind w:left="6552" w:hanging="360"/>
      </w:pPr>
      <w:rPr>
        <w:rFonts w:ascii="Wingdings" w:hAnsi="Wingdings" w:hint="default"/>
      </w:rPr>
    </w:lvl>
  </w:abstractNum>
  <w:abstractNum w:abstractNumId="21"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EC352E1"/>
    <w:multiLevelType w:val="hybridMultilevel"/>
    <w:tmpl w:val="32BCD5B8"/>
    <w:lvl w:ilvl="0" w:tplc="6DBEA7C2">
      <w:start w:val="1"/>
      <w:numFmt w:val="decimal"/>
      <w:lvlText w:val="%1."/>
      <w:lvlJc w:val="left"/>
      <w:pPr>
        <w:ind w:left="1080" w:hanging="360"/>
      </w:pPr>
      <w:rPr>
        <w:rFonts w:hint="default"/>
        <w:b w:val="0"/>
        <w:bCs/>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6" w15:restartNumberingAfterBreak="0">
    <w:nsid w:val="53E707C0"/>
    <w:multiLevelType w:val="hybridMultilevel"/>
    <w:tmpl w:val="4A88AF16"/>
    <w:lvl w:ilvl="0" w:tplc="82880CF8">
      <w:start w:val="1"/>
      <w:numFmt w:val="bullet"/>
      <w:lvlText w:val=""/>
      <w:lvlJc w:val="left"/>
      <w:pPr>
        <w:ind w:left="1069" w:hanging="360"/>
      </w:pPr>
      <w:rPr>
        <w:rFonts w:ascii="Symbol" w:hAnsi="Symbol" w:hint="default"/>
        <w:color w:val="auto"/>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89912B9"/>
    <w:multiLevelType w:val="hybridMultilevel"/>
    <w:tmpl w:val="F1DE9B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8D6FB8"/>
    <w:multiLevelType w:val="hybridMultilevel"/>
    <w:tmpl w:val="21980AA6"/>
    <w:lvl w:ilvl="0" w:tplc="EB1408CC">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DEC4DF9"/>
    <w:multiLevelType w:val="hybridMultilevel"/>
    <w:tmpl w:val="297A8F7C"/>
    <w:lvl w:ilvl="0" w:tplc="1FCA00DE">
      <w:start w:val="1"/>
      <w:numFmt w:val="decimal"/>
      <w:lvlText w:val="%1."/>
      <w:lvlJc w:val="left"/>
      <w:pPr>
        <w:ind w:left="720" w:hanging="360"/>
      </w:pPr>
      <w:rPr>
        <w:rFonts w:ascii="Tahoma" w:eastAsia="Times New Roman" w:hAnsi="Tahoma" w:cs="Times New Roman"/>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7BA95AAD"/>
    <w:multiLevelType w:val="hybridMultilevel"/>
    <w:tmpl w:val="42C28CDE"/>
    <w:lvl w:ilvl="0" w:tplc="8ADEC8EE">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37140583">
    <w:abstractNumId w:val="6"/>
  </w:num>
  <w:num w:numId="2" w16cid:durableId="528378508">
    <w:abstractNumId w:val="14"/>
  </w:num>
  <w:num w:numId="3" w16cid:durableId="1999767094">
    <w:abstractNumId w:val="28"/>
  </w:num>
  <w:num w:numId="4" w16cid:durableId="2059082815">
    <w:abstractNumId w:val="27"/>
  </w:num>
  <w:num w:numId="5" w16cid:durableId="909146819">
    <w:abstractNumId w:val="24"/>
  </w:num>
  <w:num w:numId="6" w16cid:durableId="995692793">
    <w:abstractNumId w:val="11"/>
  </w:num>
  <w:num w:numId="7" w16cid:durableId="2113240762">
    <w:abstractNumId w:val="2"/>
  </w:num>
  <w:num w:numId="8" w16cid:durableId="1448894676">
    <w:abstractNumId w:val="1"/>
  </w:num>
  <w:num w:numId="9" w16cid:durableId="2012826834">
    <w:abstractNumId w:val="21"/>
  </w:num>
  <w:num w:numId="10" w16cid:durableId="1262640860">
    <w:abstractNumId w:val="25"/>
  </w:num>
  <w:num w:numId="11" w16cid:durableId="51006759">
    <w:abstractNumId w:val="4"/>
  </w:num>
  <w:num w:numId="12" w16cid:durableId="905073119">
    <w:abstractNumId w:val="30"/>
  </w:num>
  <w:num w:numId="13" w16cid:durableId="1051685584">
    <w:abstractNumId w:val="16"/>
  </w:num>
  <w:num w:numId="14" w16cid:durableId="664670765">
    <w:abstractNumId w:val="3"/>
  </w:num>
  <w:num w:numId="15" w16cid:durableId="848763223">
    <w:abstractNumId w:val="26"/>
  </w:num>
  <w:num w:numId="16" w16cid:durableId="173501315">
    <w:abstractNumId w:val="15"/>
  </w:num>
  <w:num w:numId="17" w16cid:durableId="1329210673">
    <w:abstractNumId w:val="13"/>
  </w:num>
  <w:num w:numId="18" w16cid:durableId="600646881">
    <w:abstractNumId w:val="32"/>
  </w:num>
  <w:num w:numId="19" w16cid:durableId="508565393">
    <w:abstractNumId w:val="29"/>
  </w:num>
  <w:num w:numId="20" w16cid:durableId="296880801">
    <w:abstractNumId w:val="8"/>
  </w:num>
  <w:num w:numId="21" w16cid:durableId="751047990">
    <w:abstractNumId w:val="7"/>
  </w:num>
  <w:num w:numId="22" w16cid:durableId="328757502">
    <w:abstractNumId w:val="12"/>
  </w:num>
  <w:num w:numId="23" w16cid:durableId="1666856923">
    <w:abstractNumId w:val="19"/>
  </w:num>
  <w:num w:numId="24" w16cid:durableId="2094889890">
    <w:abstractNumId w:val="17"/>
  </w:num>
  <w:num w:numId="25" w16cid:durableId="5024720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16801930">
    <w:abstractNumId w:val="9"/>
  </w:num>
  <w:num w:numId="27" w16cid:durableId="222062405">
    <w:abstractNumId w:val="20"/>
  </w:num>
  <w:num w:numId="28" w16cid:durableId="1371760930">
    <w:abstractNumId w:val="11"/>
  </w:num>
  <w:num w:numId="29" w16cid:durableId="491605450">
    <w:abstractNumId w:val="12"/>
  </w:num>
  <w:num w:numId="30" w16cid:durableId="1793091035">
    <w:abstractNumId w:val="27"/>
  </w:num>
  <w:num w:numId="31" w16cid:durableId="1511992902">
    <w:abstractNumId w:val="28"/>
  </w:num>
  <w:num w:numId="32" w16cid:durableId="1372731908">
    <w:abstractNumId w:val="29"/>
  </w:num>
  <w:num w:numId="33" w16cid:durableId="1031422333">
    <w:abstractNumId w:val="8"/>
  </w:num>
  <w:num w:numId="34" w16cid:durableId="1761367038">
    <w:abstractNumId w:val="7"/>
  </w:num>
  <w:num w:numId="35" w16cid:durableId="1272741179">
    <w:abstractNumId w:val="31"/>
  </w:num>
  <w:num w:numId="36" w16cid:durableId="517081561">
    <w:abstractNumId w:val="22"/>
  </w:num>
  <w:num w:numId="37" w16cid:durableId="176583780">
    <w:abstractNumId w:val="0"/>
  </w:num>
  <w:num w:numId="38" w16cid:durableId="2014918421">
    <w:abstractNumId w:val="10"/>
  </w:num>
  <w:num w:numId="39" w16cid:durableId="1001929720">
    <w:abstractNumId w:val="23"/>
  </w:num>
  <w:num w:numId="40" w16cid:durableId="1568108602">
    <w:abstractNumId w:val="18"/>
  </w:num>
  <w:num w:numId="41" w16cid:durableId="1814523808">
    <w:abstractNumId w:val="34"/>
  </w:num>
  <w:num w:numId="42" w16cid:durableId="1576863398">
    <w:abstractNumId w:val="5"/>
  </w:num>
  <w:num w:numId="43" w16cid:durableId="2014799092">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DB7"/>
    <w:rsid w:val="00010FA8"/>
    <w:rsid w:val="000271B3"/>
    <w:rsid w:val="000453F2"/>
    <w:rsid w:val="000624B2"/>
    <w:rsid w:val="00071BE0"/>
    <w:rsid w:val="000738D8"/>
    <w:rsid w:val="00075909"/>
    <w:rsid w:val="00076A39"/>
    <w:rsid w:val="00081624"/>
    <w:rsid w:val="00085CC6"/>
    <w:rsid w:val="00086FC6"/>
    <w:rsid w:val="00092B29"/>
    <w:rsid w:val="000940A8"/>
    <w:rsid w:val="00094BE9"/>
    <w:rsid w:val="000969B2"/>
    <w:rsid w:val="000A0D2A"/>
    <w:rsid w:val="000A5017"/>
    <w:rsid w:val="000A5BEC"/>
    <w:rsid w:val="000B62C7"/>
    <w:rsid w:val="000B7B91"/>
    <w:rsid w:val="000B7E47"/>
    <w:rsid w:val="000F566B"/>
    <w:rsid w:val="000F7872"/>
    <w:rsid w:val="00105E61"/>
    <w:rsid w:val="00106430"/>
    <w:rsid w:val="001129C8"/>
    <w:rsid w:val="00120465"/>
    <w:rsid w:val="001233B2"/>
    <w:rsid w:val="0013784C"/>
    <w:rsid w:val="00142842"/>
    <w:rsid w:val="00146490"/>
    <w:rsid w:val="00160061"/>
    <w:rsid w:val="0016116F"/>
    <w:rsid w:val="00175159"/>
    <w:rsid w:val="00177286"/>
    <w:rsid w:val="001976F8"/>
    <w:rsid w:val="001A5FEA"/>
    <w:rsid w:val="001B6280"/>
    <w:rsid w:val="001C5393"/>
    <w:rsid w:val="001D5066"/>
    <w:rsid w:val="001E014A"/>
    <w:rsid w:val="001E2B07"/>
    <w:rsid w:val="001E52F6"/>
    <w:rsid w:val="001E5DF7"/>
    <w:rsid w:val="001F092E"/>
    <w:rsid w:val="001F098A"/>
    <w:rsid w:val="001F7D10"/>
    <w:rsid w:val="0022349A"/>
    <w:rsid w:val="00225031"/>
    <w:rsid w:val="002404C8"/>
    <w:rsid w:val="002428B0"/>
    <w:rsid w:val="00247714"/>
    <w:rsid w:val="0025696C"/>
    <w:rsid w:val="002657F1"/>
    <w:rsid w:val="002674C9"/>
    <w:rsid w:val="00272ED6"/>
    <w:rsid w:val="002747E3"/>
    <w:rsid w:val="0027554B"/>
    <w:rsid w:val="00277327"/>
    <w:rsid w:val="002935A6"/>
    <w:rsid w:val="002A27BC"/>
    <w:rsid w:val="002A3D33"/>
    <w:rsid w:val="002B0284"/>
    <w:rsid w:val="002B21EB"/>
    <w:rsid w:val="002C1FCA"/>
    <w:rsid w:val="002C6EED"/>
    <w:rsid w:val="002E5613"/>
    <w:rsid w:val="002E6874"/>
    <w:rsid w:val="0031004B"/>
    <w:rsid w:val="003142FE"/>
    <w:rsid w:val="0032052C"/>
    <w:rsid w:val="00327D81"/>
    <w:rsid w:val="003313A5"/>
    <w:rsid w:val="0033207D"/>
    <w:rsid w:val="00332A2E"/>
    <w:rsid w:val="00333227"/>
    <w:rsid w:val="00335FB6"/>
    <w:rsid w:val="00341839"/>
    <w:rsid w:val="00343F59"/>
    <w:rsid w:val="00345F0D"/>
    <w:rsid w:val="00346B41"/>
    <w:rsid w:val="00347295"/>
    <w:rsid w:val="0035770A"/>
    <w:rsid w:val="003827C1"/>
    <w:rsid w:val="0038649F"/>
    <w:rsid w:val="00387460"/>
    <w:rsid w:val="0039006A"/>
    <w:rsid w:val="00391AE5"/>
    <w:rsid w:val="003949AA"/>
    <w:rsid w:val="003A1557"/>
    <w:rsid w:val="003B078D"/>
    <w:rsid w:val="003B30C2"/>
    <w:rsid w:val="003B48C8"/>
    <w:rsid w:val="003B5118"/>
    <w:rsid w:val="003B5271"/>
    <w:rsid w:val="003B7D56"/>
    <w:rsid w:val="003C02DF"/>
    <w:rsid w:val="003C3BAE"/>
    <w:rsid w:val="003D1568"/>
    <w:rsid w:val="003F4857"/>
    <w:rsid w:val="0041124B"/>
    <w:rsid w:val="004133AA"/>
    <w:rsid w:val="00421098"/>
    <w:rsid w:val="00422320"/>
    <w:rsid w:val="00424309"/>
    <w:rsid w:val="00431CF5"/>
    <w:rsid w:val="004541C1"/>
    <w:rsid w:val="004813D9"/>
    <w:rsid w:val="00482604"/>
    <w:rsid w:val="00483ABD"/>
    <w:rsid w:val="00483D4C"/>
    <w:rsid w:val="004845E1"/>
    <w:rsid w:val="00485551"/>
    <w:rsid w:val="004916C8"/>
    <w:rsid w:val="00495AAC"/>
    <w:rsid w:val="004A3415"/>
    <w:rsid w:val="004C3336"/>
    <w:rsid w:val="004C6D37"/>
    <w:rsid w:val="004D0CBC"/>
    <w:rsid w:val="004E1B3B"/>
    <w:rsid w:val="004E5ED8"/>
    <w:rsid w:val="004F136B"/>
    <w:rsid w:val="004F49EE"/>
    <w:rsid w:val="004F5307"/>
    <w:rsid w:val="004F6C33"/>
    <w:rsid w:val="00505D00"/>
    <w:rsid w:val="00511790"/>
    <w:rsid w:val="00512B48"/>
    <w:rsid w:val="005238E0"/>
    <w:rsid w:val="00523CA3"/>
    <w:rsid w:val="00524D62"/>
    <w:rsid w:val="00530958"/>
    <w:rsid w:val="00553A05"/>
    <w:rsid w:val="005552EC"/>
    <w:rsid w:val="0056164C"/>
    <w:rsid w:val="00567022"/>
    <w:rsid w:val="005743E2"/>
    <w:rsid w:val="00585C21"/>
    <w:rsid w:val="0059291B"/>
    <w:rsid w:val="00593D30"/>
    <w:rsid w:val="00597F33"/>
    <w:rsid w:val="005A4111"/>
    <w:rsid w:val="005B1393"/>
    <w:rsid w:val="005B5059"/>
    <w:rsid w:val="005C3C4E"/>
    <w:rsid w:val="005D7E1E"/>
    <w:rsid w:val="005E18C7"/>
    <w:rsid w:val="005E5193"/>
    <w:rsid w:val="005F32F8"/>
    <w:rsid w:val="005F35D0"/>
    <w:rsid w:val="00606276"/>
    <w:rsid w:val="00612129"/>
    <w:rsid w:val="00612AEE"/>
    <w:rsid w:val="00616870"/>
    <w:rsid w:val="00620B53"/>
    <w:rsid w:val="00620E83"/>
    <w:rsid w:val="006306FE"/>
    <w:rsid w:val="00631159"/>
    <w:rsid w:val="00635584"/>
    <w:rsid w:val="006504FC"/>
    <w:rsid w:val="00653F7C"/>
    <w:rsid w:val="0065469E"/>
    <w:rsid w:val="0065781C"/>
    <w:rsid w:val="006609BA"/>
    <w:rsid w:val="0067016D"/>
    <w:rsid w:val="00671503"/>
    <w:rsid w:val="00673360"/>
    <w:rsid w:val="006760DB"/>
    <w:rsid w:val="00683F90"/>
    <w:rsid w:val="00687F6C"/>
    <w:rsid w:val="006A03B5"/>
    <w:rsid w:val="006B1F55"/>
    <w:rsid w:val="006B2766"/>
    <w:rsid w:val="006B2FC1"/>
    <w:rsid w:val="006B3127"/>
    <w:rsid w:val="006C0D31"/>
    <w:rsid w:val="006C263B"/>
    <w:rsid w:val="006D027B"/>
    <w:rsid w:val="006D1688"/>
    <w:rsid w:val="006D2816"/>
    <w:rsid w:val="006D54B0"/>
    <w:rsid w:val="006F170C"/>
    <w:rsid w:val="0071627F"/>
    <w:rsid w:val="007171CB"/>
    <w:rsid w:val="00721029"/>
    <w:rsid w:val="0072542D"/>
    <w:rsid w:val="007265C0"/>
    <w:rsid w:val="00731A2B"/>
    <w:rsid w:val="00737DF1"/>
    <w:rsid w:val="007405A7"/>
    <w:rsid w:val="00740820"/>
    <w:rsid w:val="00740F5D"/>
    <w:rsid w:val="0074487C"/>
    <w:rsid w:val="00780647"/>
    <w:rsid w:val="00783DB6"/>
    <w:rsid w:val="00784233"/>
    <w:rsid w:val="00792748"/>
    <w:rsid w:val="00794985"/>
    <w:rsid w:val="00795659"/>
    <w:rsid w:val="00797EE5"/>
    <w:rsid w:val="007A7F1C"/>
    <w:rsid w:val="007B585E"/>
    <w:rsid w:val="007B6ACA"/>
    <w:rsid w:val="007C2ADC"/>
    <w:rsid w:val="007D730F"/>
    <w:rsid w:val="007E0D32"/>
    <w:rsid w:val="007E3597"/>
    <w:rsid w:val="007F6412"/>
    <w:rsid w:val="0080354D"/>
    <w:rsid w:val="00806EA0"/>
    <w:rsid w:val="008213D3"/>
    <w:rsid w:val="0083371F"/>
    <w:rsid w:val="00833C7F"/>
    <w:rsid w:val="008441CC"/>
    <w:rsid w:val="00850903"/>
    <w:rsid w:val="00851618"/>
    <w:rsid w:val="008635B3"/>
    <w:rsid w:val="008670BE"/>
    <w:rsid w:val="00867B27"/>
    <w:rsid w:val="00887D91"/>
    <w:rsid w:val="00890B57"/>
    <w:rsid w:val="00895CAA"/>
    <w:rsid w:val="008C2766"/>
    <w:rsid w:val="008C40F8"/>
    <w:rsid w:val="008F307D"/>
    <w:rsid w:val="0090048D"/>
    <w:rsid w:val="00901E27"/>
    <w:rsid w:val="009025EE"/>
    <w:rsid w:val="00905AB2"/>
    <w:rsid w:val="009060B2"/>
    <w:rsid w:val="0092137E"/>
    <w:rsid w:val="009217C1"/>
    <w:rsid w:val="00923BB7"/>
    <w:rsid w:val="00925EAA"/>
    <w:rsid w:val="009348AD"/>
    <w:rsid w:val="00960130"/>
    <w:rsid w:val="00980246"/>
    <w:rsid w:val="00980282"/>
    <w:rsid w:val="009834E2"/>
    <w:rsid w:val="00986D99"/>
    <w:rsid w:val="00992DD0"/>
    <w:rsid w:val="009935CE"/>
    <w:rsid w:val="00996659"/>
    <w:rsid w:val="00996FDE"/>
    <w:rsid w:val="009A05D6"/>
    <w:rsid w:val="009A093A"/>
    <w:rsid w:val="009A508C"/>
    <w:rsid w:val="009B2F95"/>
    <w:rsid w:val="009E20A4"/>
    <w:rsid w:val="009E6AE0"/>
    <w:rsid w:val="009F216C"/>
    <w:rsid w:val="00A0562E"/>
    <w:rsid w:val="00A0743E"/>
    <w:rsid w:val="00A11AE0"/>
    <w:rsid w:val="00A13566"/>
    <w:rsid w:val="00A218C0"/>
    <w:rsid w:val="00A30453"/>
    <w:rsid w:val="00A31610"/>
    <w:rsid w:val="00A32F5A"/>
    <w:rsid w:val="00A42FF8"/>
    <w:rsid w:val="00A472A3"/>
    <w:rsid w:val="00A4750E"/>
    <w:rsid w:val="00A53401"/>
    <w:rsid w:val="00A5373F"/>
    <w:rsid w:val="00A5506E"/>
    <w:rsid w:val="00A612D2"/>
    <w:rsid w:val="00A65C56"/>
    <w:rsid w:val="00A93BA7"/>
    <w:rsid w:val="00A93CC5"/>
    <w:rsid w:val="00AA6C9C"/>
    <w:rsid w:val="00AB29B6"/>
    <w:rsid w:val="00AB3ADB"/>
    <w:rsid w:val="00AD1358"/>
    <w:rsid w:val="00AD175B"/>
    <w:rsid w:val="00AD2601"/>
    <w:rsid w:val="00AE0466"/>
    <w:rsid w:val="00AE2BDE"/>
    <w:rsid w:val="00AE4817"/>
    <w:rsid w:val="00AE4A6A"/>
    <w:rsid w:val="00AE662E"/>
    <w:rsid w:val="00AE6E05"/>
    <w:rsid w:val="00AF03B7"/>
    <w:rsid w:val="00AF3318"/>
    <w:rsid w:val="00B0016B"/>
    <w:rsid w:val="00B00C85"/>
    <w:rsid w:val="00B02B00"/>
    <w:rsid w:val="00B120B2"/>
    <w:rsid w:val="00B22037"/>
    <w:rsid w:val="00B22E8C"/>
    <w:rsid w:val="00B2378A"/>
    <w:rsid w:val="00B2534F"/>
    <w:rsid w:val="00B3278A"/>
    <w:rsid w:val="00B34D40"/>
    <w:rsid w:val="00B5688D"/>
    <w:rsid w:val="00B6569F"/>
    <w:rsid w:val="00B701D5"/>
    <w:rsid w:val="00B8112C"/>
    <w:rsid w:val="00B84A6D"/>
    <w:rsid w:val="00B8663A"/>
    <w:rsid w:val="00B86EDA"/>
    <w:rsid w:val="00B93047"/>
    <w:rsid w:val="00BB3F75"/>
    <w:rsid w:val="00BD09A4"/>
    <w:rsid w:val="00BD104C"/>
    <w:rsid w:val="00BE2B4D"/>
    <w:rsid w:val="00BF0C0E"/>
    <w:rsid w:val="00BF1CFD"/>
    <w:rsid w:val="00C05AA8"/>
    <w:rsid w:val="00C05B52"/>
    <w:rsid w:val="00C1440B"/>
    <w:rsid w:val="00C149B4"/>
    <w:rsid w:val="00C1729E"/>
    <w:rsid w:val="00C17D68"/>
    <w:rsid w:val="00C23162"/>
    <w:rsid w:val="00C563D3"/>
    <w:rsid w:val="00C574B2"/>
    <w:rsid w:val="00C61426"/>
    <w:rsid w:val="00C61AF5"/>
    <w:rsid w:val="00C66303"/>
    <w:rsid w:val="00C675C5"/>
    <w:rsid w:val="00C72876"/>
    <w:rsid w:val="00C77492"/>
    <w:rsid w:val="00C91AA3"/>
    <w:rsid w:val="00C96BB4"/>
    <w:rsid w:val="00CA0569"/>
    <w:rsid w:val="00CA591E"/>
    <w:rsid w:val="00CB6E04"/>
    <w:rsid w:val="00CB7357"/>
    <w:rsid w:val="00CC75BA"/>
    <w:rsid w:val="00CC7836"/>
    <w:rsid w:val="00CC7BB7"/>
    <w:rsid w:val="00CE3142"/>
    <w:rsid w:val="00CE5040"/>
    <w:rsid w:val="00CE55B4"/>
    <w:rsid w:val="00CF7B84"/>
    <w:rsid w:val="00D053FC"/>
    <w:rsid w:val="00D12910"/>
    <w:rsid w:val="00D1327D"/>
    <w:rsid w:val="00D15DFA"/>
    <w:rsid w:val="00D17849"/>
    <w:rsid w:val="00D24879"/>
    <w:rsid w:val="00D462F5"/>
    <w:rsid w:val="00D52DF5"/>
    <w:rsid w:val="00D56996"/>
    <w:rsid w:val="00D56EF5"/>
    <w:rsid w:val="00D624B9"/>
    <w:rsid w:val="00D67299"/>
    <w:rsid w:val="00D738F3"/>
    <w:rsid w:val="00D73E3D"/>
    <w:rsid w:val="00D816F7"/>
    <w:rsid w:val="00D8704F"/>
    <w:rsid w:val="00DA0FB2"/>
    <w:rsid w:val="00DA2652"/>
    <w:rsid w:val="00DA458C"/>
    <w:rsid w:val="00DA5E4F"/>
    <w:rsid w:val="00DA68AD"/>
    <w:rsid w:val="00DA71C8"/>
    <w:rsid w:val="00DC1D1A"/>
    <w:rsid w:val="00DC2455"/>
    <w:rsid w:val="00DC79BF"/>
    <w:rsid w:val="00DE1A6E"/>
    <w:rsid w:val="00DF4057"/>
    <w:rsid w:val="00DF5E42"/>
    <w:rsid w:val="00E00CAB"/>
    <w:rsid w:val="00E10592"/>
    <w:rsid w:val="00E1464C"/>
    <w:rsid w:val="00E1707E"/>
    <w:rsid w:val="00E17A69"/>
    <w:rsid w:val="00E23779"/>
    <w:rsid w:val="00E2490B"/>
    <w:rsid w:val="00E2690E"/>
    <w:rsid w:val="00E30DD4"/>
    <w:rsid w:val="00E340F2"/>
    <w:rsid w:val="00E40B13"/>
    <w:rsid w:val="00E42B81"/>
    <w:rsid w:val="00E521FF"/>
    <w:rsid w:val="00E56362"/>
    <w:rsid w:val="00E6121F"/>
    <w:rsid w:val="00E67752"/>
    <w:rsid w:val="00E74401"/>
    <w:rsid w:val="00E75F84"/>
    <w:rsid w:val="00E8185E"/>
    <w:rsid w:val="00E84848"/>
    <w:rsid w:val="00EB0947"/>
    <w:rsid w:val="00EB5CCD"/>
    <w:rsid w:val="00F00432"/>
    <w:rsid w:val="00F01555"/>
    <w:rsid w:val="00F04623"/>
    <w:rsid w:val="00F05E04"/>
    <w:rsid w:val="00F06C0F"/>
    <w:rsid w:val="00F11400"/>
    <w:rsid w:val="00F239B3"/>
    <w:rsid w:val="00F24065"/>
    <w:rsid w:val="00F263FF"/>
    <w:rsid w:val="00F44879"/>
    <w:rsid w:val="00F46647"/>
    <w:rsid w:val="00F6111A"/>
    <w:rsid w:val="00F63B0C"/>
    <w:rsid w:val="00F65F35"/>
    <w:rsid w:val="00F81A12"/>
    <w:rsid w:val="00F851DE"/>
    <w:rsid w:val="00F920F8"/>
    <w:rsid w:val="00F9314E"/>
    <w:rsid w:val="00FA1BD6"/>
    <w:rsid w:val="00FA357E"/>
    <w:rsid w:val="00FB4C74"/>
    <w:rsid w:val="00FC230C"/>
    <w:rsid w:val="00FD0114"/>
    <w:rsid w:val="00FD0271"/>
    <w:rsid w:val="00FD202E"/>
    <w:rsid w:val="00FD349A"/>
    <w:rsid w:val="00FD4EBC"/>
    <w:rsid w:val="00FE3FD3"/>
    <w:rsid w:val="00FE4110"/>
    <w:rsid w:val="00FF0944"/>
    <w:rsid w:val="00FF6E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411C2"/>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A3415"/>
    <w:pPr>
      <w:spacing w:after="0" w:line="240" w:lineRule="auto"/>
    </w:pPr>
    <w:rPr>
      <w:rFonts w:ascii="Tahoma" w:eastAsia="Times New Roman" w:hAnsi="Tahoma" w:cs="Times New Roman"/>
      <w:sz w:val="18"/>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paragraph" w:styleId="Naslov9">
    <w:name w:val="heading 9"/>
    <w:basedOn w:val="Navaden"/>
    <w:next w:val="Navaden"/>
    <w:link w:val="Naslov9Znak"/>
    <w:uiPriority w:val="9"/>
    <w:semiHidden/>
    <w:unhideWhenUsed/>
    <w:qFormat/>
    <w:rsid w:val="00071BE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FF0944"/>
    <w:rPr>
      <w:rFonts w:ascii="Tahoma" w:eastAsia="Times New Roman" w:hAnsi="Tahoma" w:cs="Times New Roman"/>
      <w:b/>
      <w:iCs/>
      <w:kern w:val="28"/>
      <w:szCs w:val="20"/>
      <w:lang w:eastAsia="sl-SI"/>
    </w:rPr>
  </w:style>
  <w:style w:type="paragraph" w:styleId="Noga">
    <w:name w:val="footer"/>
    <w:basedOn w:val="Navaden"/>
    <w:link w:val="NogaZnak"/>
    <w:rsid w:val="00FF0944"/>
    <w:pPr>
      <w:tabs>
        <w:tab w:val="center" w:pos="4536"/>
        <w:tab w:val="right" w:pos="9072"/>
      </w:tabs>
    </w:pPr>
  </w:style>
  <w:style w:type="character" w:customStyle="1" w:styleId="NogaZnak">
    <w:name w:val="Noga Znak"/>
    <w:basedOn w:val="Privzetapisavaodstavka"/>
    <w:link w:val="Noga"/>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aliases w:val="Naslov2.2"/>
    <w:basedOn w:val="Navaden"/>
    <w:link w:val="OdstavekseznamaZnak"/>
    <w:uiPriority w:val="34"/>
    <w:qFormat/>
    <w:rsid w:val="00FF0944"/>
    <w:pPr>
      <w:ind w:left="720"/>
      <w:contextualSpacing/>
    </w:pPr>
  </w:style>
  <w:style w:type="character" w:styleId="Pripombasklic">
    <w:name w:val="annotation reference"/>
    <w:uiPriority w:val="99"/>
    <w:unhideWhenUsed/>
    <w:rsid w:val="00FF0944"/>
    <w:rPr>
      <w:sz w:val="16"/>
      <w:szCs w:val="16"/>
    </w:rPr>
  </w:style>
  <w:style w:type="paragraph" w:styleId="Pripombabesedilo">
    <w:name w:val="annotation text"/>
    <w:basedOn w:val="Navaden"/>
    <w:link w:val="PripombabesediloZnak"/>
    <w:uiPriority w:val="99"/>
    <w:unhideWhenUsed/>
    <w:rsid w:val="00FF0944"/>
    <w:rPr>
      <w:sz w:val="20"/>
      <w:szCs w:val="20"/>
    </w:rPr>
  </w:style>
  <w:style w:type="character" w:customStyle="1" w:styleId="PripombabesediloZnak">
    <w:name w:val="Pripomba – besedilo Znak"/>
    <w:basedOn w:val="Privzetapisavaodstavka"/>
    <w:link w:val="Pripombabesedilo"/>
    <w:uiPriority w:val="99"/>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aliases w:val="Naslov2.2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8"/>
      </w:numPr>
    </w:pPr>
  </w:style>
  <w:style w:type="character" w:customStyle="1" w:styleId="Naslov9Znak">
    <w:name w:val="Naslov 9 Znak"/>
    <w:basedOn w:val="Privzetapisavaodstavka"/>
    <w:link w:val="Naslov9"/>
    <w:uiPriority w:val="99"/>
    <w:semiHidden/>
    <w:rsid w:val="00071BE0"/>
    <w:rPr>
      <w:rFonts w:asciiTheme="majorHAnsi" w:eastAsiaTheme="majorEastAsia" w:hAnsiTheme="majorHAnsi" w:cstheme="majorBidi"/>
      <w:i/>
      <w:iCs/>
      <w:color w:val="272727" w:themeColor="text1" w:themeTint="D8"/>
      <w:sz w:val="21"/>
      <w:szCs w:val="21"/>
      <w:lang w:eastAsia="sl-SI"/>
    </w:rPr>
  </w:style>
  <w:style w:type="paragraph" w:styleId="Kazalovsebine1">
    <w:name w:val="toc 1"/>
    <w:basedOn w:val="Navaden"/>
    <w:next w:val="Navaden"/>
    <w:autoRedefine/>
    <w:uiPriority w:val="39"/>
    <w:unhideWhenUsed/>
    <w:rsid w:val="00C563D3"/>
    <w:pPr>
      <w:spacing w:before="120" w:after="120"/>
    </w:pPr>
    <w:rPr>
      <w:rFonts w:asciiTheme="minorHAnsi" w:hAnsiTheme="minorHAnsi"/>
      <w:b/>
      <w:bCs/>
      <w:caps/>
      <w:sz w:val="20"/>
      <w:szCs w:val="20"/>
    </w:rPr>
  </w:style>
  <w:style w:type="paragraph" w:styleId="Kazalovsebine2">
    <w:name w:val="toc 2"/>
    <w:basedOn w:val="Navaden"/>
    <w:next w:val="Navaden"/>
    <w:autoRedefine/>
    <w:uiPriority w:val="39"/>
    <w:unhideWhenUsed/>
    <w:rsid w:val="004F5307"/>
    <w:pPr>
      <w:tabs>
        <w:tab w:val="right" w:leader="dot" w:pos="9486"/>
      </w:tabs>
      <w:spacing w:line="360" w:lineRule="auto"/>
      <w:ind w:left="221"/>
    </w:pPr>
    <w:rPr>
      <w:rFonts w:asciiTheme="minorHAnsi" w:hAnsiTheme="minorHAnsi" w:cs="Tahoma"/>
      <w:b/>
      <w:iCs/>
      <w:smallCaps/>
      <w:noProof/>
      <w:kern w:val="28"/>
      <w:sz w:val="20"/>
      <w:szCs w:val="20"/>
    </w:rPr>
  </w:style>
  <w:style w:type="paragraph" w:styleId="Kazalovsebine3">
    <w:name w:val="toc 3"/>
    <w:basedOn w:val="Navaden"/>
    <w:next w:val="Navaden"/>
    <w:autoRedefine/>
    <w:uiPriority w:val="39"/>
    <w:unhideWhenUsed/>
    <w:rsid w:val="00C563D3"/>
    <w:pPr>
      <w:ind w:left="440"/>
    </w:pPr>
    <w:rPr>
      <w:rFonts w:asciiTheme="minorHAnsi" w:hAnsiTheme="minorHAnsi"/>
      <w:i/>
      <w:iCs/>
      <w:sz w:val="20"/>
      <w:szCs w:val="20"/>
    </w:rPr>
  </w:style>
  <w:style w:type="paragraph" w:styleId="Kazalovsebine4">
    <w:name w:val="toc 4"/>
    <w:basedOn w:val="Navaden"/>
    <w:next w:val="Navaden"/>
    <w:autoRedefine/>
    <w:uiPriority w:val="39"/>
    <w:unhideWhenUsed/>
    <w:rsid w:val="00C563D3"/>
    <w:pPr>
      <w:ind w:left="660"/>
    </w:pPr>
    <w:rPr>
      <w:rFonts w:asciiTheme="minorHAnsi" w:hAnsiTheme="minorHAnsi"/>
      <w:szCs w:val="18"/>
    </w:rPr>
  </w:style>
  <w:style w:type="paragraph" w:styleId="Kazalovsebine5">
    <w:name w:val="toc 5"/>
    <w:basedOn w:val="Navaden"/>
    <w:next w:val="Navaden"/>
    <w:autoRedefine/>
    <w:uiPriority w:val="39"/>
    <w:unhideWhenUsed/>
    <w:rsid w:val="00C563D3"/>
    <w:pPr>
      <w:ind w:left="880"/>
    </w:pPr>
    <w:rPr>
      <w:rFonts w:asciiTheme="minorHAnsi" w:hAnsiTheme="minorHAnsi"/>
      <w:szCs w:val="18"/>
    </w:rPr>
  </w:style>
  <w:style w:type="paragraph" w:styleId="Kazalovsebine6">
    <w:name w:val="toc 6"/>
    <w:basedOn w:val="Navaden"/>
    <w:next w:val="Navaden"/>
    <w:autoRedefine/>
    <w:uiPriority w:val="39"/>
    <w:unhideWhenUsed/>
    <w:rsid w:val="00C563D3"/>
    <w:pPr>
      <w:ind w:left="1100"/>
    </w:pPr>
    <w:rPr>
      <w:rFonts w:asciiTheme="minorHAnsi" w:hAnsiTheme="minorHAnsi"/>
      <w:szCs w:val="18"/>
    </w:rPr>
  </w:style>
  <w:style w:type="paragraph" w:styleId="Kazalovsebine7">
    <w:name w:val="toc 7"/>
    <w:basedOn w:val="Navaden"/>
    <w:next w:val="Navaden"/>
    <w:autoRedefine/>
    <w:uiPriority w:val="39"/>
    <w:unhideWhenUsed/>
    <w:rsid w:val="00C563D3"/>
    <w:pPr>
      <w:ind w:left="1320"/>
    </w:pPr>
    <w:rPr>
      <w:rFonts w:asciiTheme="minorHAnsi" w:hAnsiTheme="minorHAnsi"/>
      <w:szCs w:val="18"/>
    </w:rPr>
  </w:style>
  <w:style w:type="paragraph" w:styleId="Kazalovsebine8">
    <w:name w:val="toc 8"/>
    <w:basedOn w:val="Navaden"/>
    <w:next w:val="Navaden"/>
    <w:autoRedefine/>
    <w:uiPriority w:val="39"/>
    <w:unhideWhenUsed/>
    <w:rsid w:val="00C563D3"/>
    <w:pPr>
      <w:ind w:left="1540"/>
    </w:pPr>
    <w:rPr>
      <w:rFonts w:asciiTheme="minorHAnsi" w:hAnsiTheme="minorHAnsi"/>
      <w:szCs w:val="18"/>
    </w:rPr>
  </w:style>
  <w:style w:type="paragraph" w:styleId="Kazalovsebine9">
    <w:name w:val="toc 9"/>
    <w:basedOn w:val="Navaden"/>
    <w:next w:val="Navaden"/>
    <w:autoRedefine/>
    <w:uiPriority w:val="39"/>
    <w:unhideWhenUsed/>
    <w:rsid w:val="00C563D3"/>
    <w:pPr>
      <w:ind w:left="1760"/>
    </w:pPr>
    <w:rPr>
      <w:rFonts w:asciiTheme="minorHAnsi" w:hAnsiTheme="minorHAnsi"/>
      <w:szCs w:val="18"/>
    </w:rPr>
  </w:style>
  <w:style w:type="character" w:customStyle="1" w:styleId="Nerazreenaomemba1">
    <w:name w:val="Nerazrešena omemba1"/>
    <w:basedOn w:val="Privzetapisavaodstavka"/>
    <w:uiPriority w:val="99"/>
    <w:semiHidden/>
    <w:unhideWhenUsed/>
    <w:rsid w:val="00996659"/>
    <w:rPr>
      <w:color w:val="605E5C"/>
      <w:shd w:val="clear" w:color="auto" w:fill="E1DFDD"/>
    </w:rPr>
  </w:style>
  <w:style w:type="paragraph" w:customStyle="1" w:styleId="Para01">
    <w:name w:val="Para 01"/>
    <w:basedOn w:val="Navaden"/>
    <w:qFormat/>
    <w:rsid w:val="00DA5E4F"/>
    <w:pPr>
      <w:pBdr>
        <w:top w:val="none" w:sz="8" w:space="0" w:color="auto"/>
        <w:left w:val="none" w:sz="8" w:space="0" w:color="auto"/>
        <w:bottom w:val="none" w:sz="8" w:space="0" w:color="auto"/>
        <w:right w:val="none" w:sz="8" w:space="0" w:color="auto"/>
      </w:pBdr>
      <w:spacing w:line="288" w:lineRule="atLeast"/>
    </w:pPr>
    <w:rPr>
      <w:rFonts w:ascii="Cambria" w:eastAsia="Cambria" w:hAnsi="Cambria" w:cs="Cambria"/>
      <w:color w:val="000000"/>
      <w:sz w:val="24"/>
    </w:rPr>
  </w:style>
  <w:style w:type="paragraph" w:customStyle="1" w:styleId="Para02">
    <w:name w:val="Para 02"/>
    <w:basedOn w:val="Navaden"/>
    <w:qFormat/>
    <w:rsid w:val="00DA5E4F"/>
    <w:pPr>
      <w:spacing w:line="288" w:lineRule="atLeast"/>
      <w:jc w:val="both"/>
    </w:pPr>
    <w:rPr>
      <w:rFonts w:ascii="Calibri" w:eastAsia="Calibri" w:hAnsi="Calibri" w:cs="Calibri"/>
      <w:i/>
      <w:iCs/>
      <w:color w:val="000000"/>
      <w:sz w:val="24"/>
    </w:rPr>
  </w:style>
  <w:style w:type="paragraph" w:styleId="Naslov">
    <w:name w:val="Title"/>
    <w:basedOn w:val="Navaden"/>
    <w:link w:val="NaslovZnak"/>
    <w:qFormat/>
    <w:rsid w:val="00A0562E"/>
    <w:pPr>
      <w:jc w:val="center"/>
    </w:pPr>
    <w:rPr>
      <w:rFonts w:ascii="Arial" w:hAnsi="Arial" w:cs="Arial"/>
      <w:b/>
      <w:sz w:val="40"/>
    </w:rPr>
  </w:style>
  <w:style w:type="character" w:customStyle="1" w:styleId="NaslovZnak">
    <w:name w:val="Naslov Znak"/>
    <w:basedOn w:val="Privzetapisavaodstavka"/>
    <w:link w:val="Naslov"/>
    <w:rsid w:val="00A0562E"/>
    <w:rPr>
      <w:rFonts w:ascii="Arial" w:eastAsia="Times New Roman" w:hAnsi="Arial" w:cs="Arial"/>
      <w:b/>
      <w:sz w:val="40"/>
      <w:szCs w:val="24"/>
      <w:lang w:eastAsia="sl-SI"/>
    </w:rPr>
  </w:style>
  <w:style w:type="paragraph" w:styleId="z-vrhobrazca">
    <w:name w:val="HTML Top of Form"/>
    <w:basedOn w:val="Navaden"/>
    <w:next w:val="Navaden"/>
    <w:link w:val="z-vrhobrazcaZnak"/>
    <w:hidden/>
    <w:uiPriority w:val="99"/>
    <w:semiHidden/>
    <w:unhideWhenUsed/>
    <w:rsid w:val="00992DD0"/>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992DD0"/>
    <w:rPr>
      <w:rFonts w:ascii="Arial" w:eastAsia="Times New Roman" w:hAnsi="Arial" w:cs="Arial"/>
      <w:vanish/>
      <w:sz w:val="16"/>
      <w:szCs w:val="16"/>
      <w:lang w:eastAsia="sl-SI"/>
    </w:rPr>
  </w:style>
  <w:style w:type="paragraph" w:customStyle="1" w:styleId="Default">
    <w:name w:val="Default"/>
    <w:rsid w:val="00C61AF5"/>
    <w:pPr>
      <w:autoSpaceDE w:val="0"/>
      <w:autoSpaceDN w:val="0"/>
      <w:adjustRightInd w:val="0"/>
      <w:spacing w:after="0" w:line="240" w:lineRule="auto"/>
    </w:pPr>
    <w:rPr>
      <w:rFonts w:ascii="Tahoma" w:hAnsi="Tahoma" w:cs="Tahoma"/>
      <w:color w:val="000000"/>
      <w:sz w:val="24"/>
      <w:szCs w:val="24"/>
    </w:rPr>
  </w:style>
  <w:style w:type="table" w:styleId="Tabelamrea">
    <w:name w:val="Table Grid"/>
    <w:basedOn w:val="Navadnatabela"/>
    <w:uiPriority w:val="59"/>
    <w:rsid w:val="001E01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A31610"/>
    <w:pPr>
      <w:tabs>
        <w:tab w:val="center" w:pos="4536"/>
        <w:tab w:val="right" w:pos="9072"/>
      </w:tabs>
    </w:pPr>
  </w:style>
  <w:style w:type="character" w:customStyle="1" w:styleId="GlavaZnak">
    <w:name w:val="Glava Znak"/>
    <w:basedOn w:val="Privzetapisavaodstavka"/>
    <w:link w:val="Glava"/>
    <w:uiPriority w:val="99"/>
    <w:rsid w:val="00A31610"/>
    <w:rPr>
      <w:rFonts w:ascii="Tahoma" w:eastAsia="Times New Roman" w:hAnsi="Tahoma" w:cs="Times New Roman"/>
      <w:sz w:val="18"/>
      <w:szCs w:val="24"/>
      <w:lang w:eastAsia="sl-SI"/>
    </w:rPr>
  </w:style>
  <w:style w:type="paragraph" w:styleId="Telobesedila-zamik">
    <w:name w:val="Body Text Indent"/>
    <w:basedOn w:val="Navaden"/>
    <w:link w:val="Telobesedila-zamikZnak"/>
    <w:uiPriority w:val="99"/>
    <w:semiHidden/>
    <w:unhideWhenUsed/>
    <w:rsid w:val="0092137E"/>
    <w:pPr>
      <w:spacing w:after="120"/>
      <w:ind w:left="283"/>
    </w:pPr>
  </w:style>
  <w:style w:type="character" w:customStyle="1" w:styleId="Telobesedila-zamikZnak">
    <w:name w:val="Telo besedila - zamik Znak"/>
    <w:basedOn w:val="Privzetapisavaodstavka"/>
    <w:link w:val="Telobesedila-zamik"/>
    <w:uiPriority w:val="99"/>
    <w:semiHidden/>
    <w:rsid w:val="0092137E"/>
    <w:rPr>
      <w:rFonts w:ascii="Tahoma" w:eastAsia="Times New Roman" w:hAnsi="Tahoma" w:cs="Times New Roman"/>
      <w:sz w:val="18"/>
      <w:szCs w:val="24"/>
      <w:lang w:eastAsia="sl-SI"/>
    </w:rPr>
  </w:style>
  <w:style w:type="paragraph" w:styleId="Golobesedilo">
    <w:name w:val="Plain Text"/>
    <w:basedOn w:val="Navaden"/>
    <w:link w:val="GolobesediloZnak"/>
    <w:rsid w:val="0092137E"/>
    <w:pPr>
      <w:widowControl w:val="0"/>
    </w:pPr>
    <w:rPr>
      <w:rFonts w:ascii="Courier New" w:hAnsi="Courier New"/>
      <w:sz w:val="20"/>
      <w:szCs w:val="20"/>
      <w:lang w:val="en-US" w:eastAsia="en-US"/>
    </w:rPr>
  </w:style>
  <w:style w:type="character" w:customStyle="1" w:styleId="GolobesediloZnak">
    <w:name w:val="Golo besedilo Znak"/>
    <w:basedOn w:val="Privzetapisavaodstavka"/>
    <w:link w:val="Golobesedilo"/>
    <w:rsid w:val="0092137E"/>
    <w:rPr>
      <w:rFonts w:ascii="Courier New" w:eastAsia="Times New Roman" w:hAnsi="Courier New" w:cs="Times New Roman"/>
      <w:sz w:val="20"/>
      <w:szCs w:val="20"/>
      <w:lang w:val="en-US"/>
    </w:rPr>
  </w:style>
  <w:style w:type="character" w:customStyle="1" w:styleId="FontStyle73">
    <w:name w:val="Font Style73"/>
    <w:rsid w:val="001B6280"/>
    <w:rPr>
      <w:rFonts w:ascii="Tahoma" w:hAnsi="Tahoma" w:cs="Tahoma"/>
      <w:b/>
      <w:bCs/>
      <w:sz w:val="20"/>
      <w:szCs w:val="20"/>
    </w:rPr>
  </w:style>
  <w:style w:type="paragraph" w:styleId="Revizija">
    <w:name w:val="Revision"/>
    <w:hidden/>
    <w:uiPriority w:val="99"/>
    <w:semiHidden/>
    <w:rsid w:val="006C0D31"/>
    <w:pPr>
      <w:spacing w:after="0" w:line="240" w:lineRule="auto"/>
    </w:pPr>
    <w:rPr>
      <w:rFonts w:ascii="Tahoma" w:eastAsia="Times New Roman" w:hAnsi="Tahoma" w:cs="Times New Roman"/>
      <w:sz w:val="18"/>
      <w:szCs w:val="24"/>
      <w:lang w:eastAsia="sl-SI"/>
    </w:rPr>
  </w:style>
  <w:style w:type="table" w:customStyle="1" w:styleId="Tabelamrea1">
    <w:name w:val="Tabela – mreža1"/>
    <w:basedOn w:val="Navadnatabela"/>
    <w:next w:val="Tabelamrea"/>
    <w:uiPriority w:val="39"/>
    <w:rsid w:val="009A508C"/>
    <w:pPr>
      <w:spacing w:after="0" w:line="240" w:lineRule="auto"/>
    </w:pPr>
    <w:rPr>
      <w:rFonts w:ascii="Calibri" w:eastAsia="Calibri" w:hAnsi="Calibri" w:cs="Times New Roman"/>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731276626">
      <w:bodyDiv w:val="1"/>
      <w:marLeft w:val="0"/>
      <w:marRight w:val="0"/>
      <w:marTop w:val="0"/>
      <w:marBottom w:val="0"/>
      <w:divBdr>
        <w:top w:val="none" w:sz="0" w:space="0" w:color="auto"/>
        <w:left w:val="none" w:sz="0" w:space="0" w:color="auto"/>
        <w:bottom w:val="none" w:sz="0" w:space="0" w:color="auto"/>
        <w:right w:val="none" w:sz="0" w:space="0" w:color="auto"/>
      </w:divBdr>
    </w:div>
    <w:div w:id="995232458">
      <w:bodyDiv w:val="1"/>
      <w:marLeft w:val="0"/>
      <w:marRight w:val="0"/>
      <w:marTop w:val="0"/>
      <w:marBottom w:val="0"/>
      <w:divBdr>
        <w:top w:val="none" w:sz="0" w:space="0" w:color="auto"/>
        <w:left w:val="none" w:sz="0" w:space="0" w:color="auto"/>
        <w:bottom w:val="none" w:sz="0" w:space="0" w:color="auto"/>
        <w:right w:val="none" w:sz="0" w:space="0" w:color="auto"/>
      </w:divBdr>
    </w:div>
    <w:div w:id="1080715245">
      <w:bodyDiv w:val="1"/>
      <w:marLeft w:val="0"/>
      <w:marRight w:val="0"/>
      <w:marTop w:val="0"/>
      <w:marBottom w:val="0"/>
      <w:divBdr>
        <w:top w:val="none" w:sz="0" w:space="0" w:color="auto"/>
        <w:left w:val="none" w:sz="0" w:space="0" w:color="auto"/>
        <w:bottom w:val="none" w:sz="0" w:space="0" w:color="auto"/>
        <w:right w:val="none" w:sz="0" w:space="0" w:color="auto"/>
      </w:divBdr>
    </w:div>
    <w:div w:id="1173573143">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995BC08-BD01-4134-992B-8E3078B3E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2324</Words>
  <Characters>13247</Characters>
  <Application>Microsoft Office Word</Application>
  <DocSecurity>0</DocSecurity>
  <Lines>110</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Batinič Aleš</cp:lastModifiedBy>
  <cp:revision>2</cp:revision>
  <cp:lastPrinted>2022-06-29T05:00:00Z</cp:lastPrinted>
  <dcterms:created xsi:type="dcterms:W3CDTF">2023-03-13T07:22:00Z</dcterms:created>
  <dcterms:modified xsi:type="dcterms:W3CDTF">2023-03-13T07:22:00Z</dcterms:modified>
</cp:coreProperties>
</file>